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Minutes of meeting of FoCL committee, Thursday March 12, 2026 12.30pm- 1.30pm</w:t>
      </w:r>
    </w:p>
    <w:p>
      <w:pPr>
        <w:pStyle w:val="Normal"/>
        <w:rPr/>
      </w:pPr>
      <w:r>
        <w:rPr/>
      </w:r>
    </w:p>
    <w:p>
      <w:pPr>
        <w:pStyle w:val="Normal"/>
        <w:rPr>
          <w:b/>
          <w:bCs/>
        </w:rPr>
      </w:pPr>
      <w:r>
        <w:rPr>
          <w:b/>
          <w:bCs/>
        </w:rPr>
        <w:t>1. Present</w:t>
      </w:r>
      <w:r>
        <w:rPr>
          <w:b w:val="false"/>
          <w:bCs w:val="false"/>
        </w:rPr>
        <w:t xml:space="preserve"> : SB,LE,LK,JS,JU,JW</w:t>
      </w:r>
    </w:p>
    <w:p>
      <w:pPr>
        <w:pStyle w:val="Normal"/>
        <w:rPr/>
      </w:pPr>
      <w:r>
        <w:rPr/>
      </w:r>
    </w:p>
    <w:p>
      <w:pPr>
        <w:pStyle w:val="Normal"/>
        <w:rPr>
          <w:b/>
          <w:bCs/>
        </w:rPr>
      </w:pPr>
      <w:r>
        <w:rPr>
          <w:b/>
          <w:bCs/>
        </w:rPr>
        <w:t>2. Apologies for absence -JD</w:t>
      </w:r>
      <w:r>
        <w:rPr>
          <w:b w:val="false"/>
          <w:bCs w:val="false"/>
        </w:rPr>
        <w:t xml:space="preserve"> : RO’M,AR</w:t>
      </w:r>
    </w:p>
    <w:p>
      <w:pPr>
        <w:pStyle w:val="Normal"/>
        <w:rPr/>
      </w:pPr>
      <w:r>
        <w:rPr/>
      </w:r>
    </w:p>
    <w:p>
      <w:pPr>
        <w:pStyle w:val="Normal"/>
        <w:rPr>
          <w:b/>
          <w:bCs/>
        </w:rPr>
      </w:pPr>
      <w:r>
        <w:rPr>
          <w:b/>
          <w:bCs/>
        </w:rPr>
        <w:t>3.  Minutes of 13.11.25</w:t>
      </w:r>
      <w:r>
        <w:rPr>
          <w:b w:val="false"/>
          <w:bCs w:val="false"/>
        </w:rPr>
        <w:t xml:space="preserve"> : accepted</w:t>
      </w:r>
    </w:p>
    <w:p>
      <w:pPr>
        <w:pStyle w:val="Normal"/>
        <w:numPr>
          <w:ilvl w:val="0"/>
          <w:numId w:val="0"/>
        </w:numPr>
        <w:ind w:hanging="0" w:start="0"/>
        <w:rPr>
          <w:rFonts w:ascii="Liberation Serif" w:hAnsi="Liberation Serif" w:eastAsia="Arial Unicode MS" w:cs="Arial Unicode MS"/>
          <w:color w:val="00000A"/>
          <w:sz w:val="24"/>
          <w:szCs w:val="24"/>
          <w:lang w:val="en-GB" w:eastAsia="zh-CN" w:bidi="hi-IN"/>
        </w:rPr>
      </w:pPr>
      <w:r>
        <w:rPr>
          <w:rFonts w:eastAsia="Arial Unicode MS" w:cs="Arial Unicode MS"/>
          <w:color w:val="00000A"/>
          <w:sz w:val="24"/>
          <w:szCs w:val="24"/>
          <w:lang w:val="en-GB" w:eastAsia="zh-CN" w:bidi="hi-IN"/>
        </w:rPr>
      </w:r>
    </w:p>
    <w:p>
      <w:pPr>
        <w:pStyle w:val="Normal"/>
        <w:rPr>
          <w:b/>
          <w:bCs/>
        </w:rPr>
      </w:pPr>
      <w:r>
        <w:rPr>
          <w:b/>
          <w:bCs/>
        </w:rPr>
        <w:t>4. Matters arising not elsewhere on the agenda</w:t>
      </w:r>
    </w:p>
    <w:p>
      <w:pPr>
        <w:pStyle w:val="Normal"/>
        <w:numPr>
          <w:ilvl w:val="0"/>
          <w:numId w:val="4"/>
        </w:numPr>
        <w:rPr>
          <w:b/>
          <w:bCs/>
        </w:rPr>
      </w:pPr>
      <w:r>
        <w:rPr>
          <w:b/>
          <w:bCs/>
        </w:rPr>
        <w:t>Invite to DCC councillor – JD</w:t>
      </w:r>
      <w:r>
        <w:rPr>
          <w:b w:val="false"/>
          <w:bCs w:val="false"/>
        </w:rPr>
        <w:t xml:space="preserve"> : Paul Arnott visited, his outlook seemed positive</w:t>
      </w:r>
    </w:p>
    <w:p>
      <w:pPr>
        <w:pStyle w:val="Normal"/>
        <w:numPr>
          <w:ilvl w:val="0"/>
          <w:numId w:val="4"/>
        </w:numPr>
        <w:rPr>
          <w:b/>
          <w:bCs/>
        </w:rPr>
      </w:pPr>
      <w:r>
        <w:rPr>
          <w:b/>
          <w:bCs/>
        </w:rPr>
        <w:t>Cleaner’s job description – attached</w:t>
      </w:r>
      <w:r>
        <w:rPr>
          <w:b w:val="false"/>
          <w:bCs w:val="false"/>
        </w:rPr>
        <w:t xml:space="preserve"> : document requires a date, and review date.</w:t>
      </w:r>
    </w:p>
    <w:p>
      <w:pPr>
        <w:pStyle w:val="Normal"/>
        <w:numPr>
          <w:ilvl w:val="0"/>
          <w:numId w:val="0"/>
        </w:numPr>
        <w:ind w:hanging="0" w:start="720"/>
        <w:rPr>
          <w:b/>
          <w:bCs/>
        </w:rPr>
      </w:pPr>
      <w:r>
        <w:rPr>
          <w:b w:val="false"/>
          <w:bCs w:val="false"/>
        </w:rPr>
        <w:t>SB queried the instructions to wipe computers and screens with a damp cloth.   Di provided information that screens are cleaned with dedicated wipes, damp cloth for the rest of the computer.  Description to be amended.</w:t>
      </w:r>
    </w:p>
    <w:p>
      <w:pPr>
        <w:pStyle w:val="Normal"/>
        <w:numPr>
          <w:ilvl w:val="0"/>
          <w:numId w:val="4"/>
        </w:numPr>
        <w:rPr>
          <w:b/>
          <w:bCs/>
        </w:rPr>
      </w:pPr>
      <w:r>
        <w:rPr>
          <w:b/>
          <w:bCs/>
        </w:rPr>
        <w:t>Membership pack – LE /LK</w:t>
      </w:r>
      <w:r>
        <w:rPr>
          <w:b w:val="false"/>
          <w:bCs w:val="false"/>
        </w:rPr>
        <w:t xml:space="preserve"> : LE- nothing has been done yet but she will contact the youth coordinator now she knows his name.  LK demonstrated a folder from elsewhere.  The intention is for each group (eg book club) to compose an insert card with a description,cost, contact d</w:t>
      </w:r>
      <w:r>
        <w:rPr>
          <w:b w:val="false"/>
          <w:bCs w:val="false"/>
        </w:rPr>
        <w:t>e</w:t>
      </w:r>
      <w:r>
        <w:rPr>
          <w:b w:val="false"/>
          <w:bCs w:val="false"/>
        </w:rPr>
        <w:t>tails and comments from current members.  To be delivered to new members.  Updates could be via website.</w:t>
      </w:r>
    </w:p>
    <w:p>
      <w:pPr>
        <w:pStyle w:val="Normal"/>
        <w:numPr>
          <w:ilvl w:val="0"/>
          <w:numId w:val="4"/>
        </w:numPr>
        <w:rPr>
          <w:b/>
          <w:bCs/>
        </w:rPr>
      </w:pPr>
      <w:r>
        <w:rPr>
          <w:b/>
          <w:bCs/>
        </w:rPr>
        <w:t>Improvements to door area – JW</w:t>
      </w:r>
      <w:r>
        <w:rPr>
          <w:b w:val="false"/>
          <w:bCs w:val="false"/>
        </w:rPr>
        <w:t xml:space="preserve"> : 2 of the 3 new coloured boards are ready, MM is required to help fix them.  The stand (with counter) is to be moved – counter can be fixed to bookshelf.</w:t>
      </w:r>
    </w:p>
    <w:p>
      <w:pPr>
        <w:pStyle w:val="Normal"/>
        <w:numPr>
          <w:ilvl w:val="0"/>
          <w:numId w:val="0"/>
        </w:numPr>
        <w:ind w:hanging="0" w:start="720"/>
        <w:rPr/>
      </w:pPr>
      <w:r>
        <w:rPr/>
      </w:r>
    </w:p>
    <w:p>
      <w:pPr>
        <w:pStyle w:val="Normal"/>
        <w:rPr>
          <w:b/>
          <w:bCs/>
        </w:rPr>
      </w:pPr>
      <w:r>
        <w:rPr>
          <w:b/>
          <w:bCs/>
        </w:rPr>
        <w:t>5. Treasurer's report – LK</w:t>
      </w:r>
      <w:r>
        <w:rPr>
          <w:b w:val="false"/>
          <w:bCs w:val="false"/>
        </w:rPr>
        <w:t xml:space="preserve"> :  Income   Goose Fayre        £140</w:t>
      </w:r>
    </w:p>
    <w:p>
      <w:pPr>
        <w:pStyle w:val="Normal"/>
        <w:rPr>
          <w:b/>
          <w:bCs/>
        </w:rPr>
      </w:pPr>
      <w:r>
        <w:rPr>
          <w:b w:val="false"/>
          <w:bCs w:val="false"/>
        </w:rPr>
        <w:t xml:space="preserve">                                                                 </w:t>
      </w:r>
      <w:r>
        <w:rPr>
          <w:b w:val="false"/>
          <w:bCs w:val="false"/>
        </w:rPr>
        <w:t>Carnival              £ 135</w:t>
      </w:r>
    </w:p>
    <w:p>
      <w:pPr>
        <w:pStyle w:val="Normal"/>
        <w:rPr>
          <w:b/>
          <w:bCs/>
        </w:rPr>
      </w:pPr>
      <w:r>
        <w:rPr>
          <w:b w:val="false"/>
          <w:bCs w:val="false"/>
        </w:rPr>
        <w:t xml:space="preserve">                                                                 </w:t>
      </w:r>
      <w:r>
        <w:rPr>
          <w:b w:val="false"/>
          <w:bCs w:val="false"/>
        </w:rPr>
        <w:t>EasyFundraising   £18.82</w:t>
      </w:r>
    </w:p>
    <w:p>
      <w:pPr>
        <w:pStyle w:val="Normal"/>
        <w:rPr>
          <w:b/>
          <w:bCs/>
        </w:rPr>
      </w:pPr>
      <w:r>
        <w:rPr>
          <w:b w:val="false"/>
          <w:bCs w:val="false"/>
        </w:rPr>
        <w:t xml:space="preserve">                                                                 </w:t>
      </w:r>
      <w:r>
        <w:rPr>
          <w:b w:val="false"/>
          <w:bCs w:val="false"/>
        </w:rPr>
        <w:t>Solar panels        £44.51</w:t>
      </w:r>
    </w:p>
    <w:p>
      <w:pPr>
        <w:pStyle w:val="Normal"/>
        <w:rPr>
          <w:b/>
          <w:bCs/>
        </w:rPr>
      </w:pPr>
      <w:r>
        <w:rPr>
          <w:b w:val="false"/>
          <w:bCs w:val="false"/>
        </w:rPr>
        <w:t xml:space="preserve">                                                      </w:t>
      </w:r>
      <w:r>
        <w:rPr>
          <w:b w:val="false"/>
          <w:bCs w:val="false"/>
        </w:rPr>
        <w:t>LU quarterly payment   £625</w:t>
      </w:r>
    </w:p>
    <w:p>
      <w:pPr>
        <w:pStyle w:val="Normal"/>
        <w:rPr>
          <w:b/>
          <w:bCs/>
        </w:rPr>
      </w:pPr>
      <w:r>
        <w:rPr>
          <w:b w:val="false"/>
          <w:bCs w:val="false"/>
        </w:rPr>
        <w:t>Outgoings : Parish Coucil insurance £114.21</w:t>
      </w:r>
    </w:p>
    <w:p>
      <w:pPr>
        <w:pStyle w:val="Normal"/>
        <w:rPr>
          <w:b/>
          <w:bCs/>
        </w:rPr>
      </w:pPr>
      <w:r>
        <w:rPr>
          <w:b w:val="false"/>
          <w:bCs w:val="false"/>
        </w:rPr>
        <w:t xml:space="preserve">                    </w:t>
      </w:r>
      <w:r>
        <w:rPr>
          <w:b w:val="false"/>
          <w:bCs w:val="false"/>
        </w:rPr>
        <w:t>WIX website fee           £ 403.20</w:t>
      </w:r>
    </w:p>
    <w:p>
      <w:pPr>
        <w:pStyle w:val="Normal"/>
        <w:rPr>
          <w:b/>
          <w:bCs/>
        </w:rPr>
      </w:pPr>
      <w:r>
        <w:rPr>
          <w:b w:val="false"/>
          <w:bCs w:val="false"/>
        </w:rPr>
        <w:t>This biennial renewal was previously discounted by WIX.  In December 2025 an e-mail message was sent to MW, which he missed, stating the sum would be taken from the account earlier than usual.  This subsequently happened.  WIX refuse to discount retrospectively.  MW is going to cancel the arrangement for the future.  Meanwhile we should use the website as much as possible.  JS suggested that when we near the end of the 2year contract, we review if we need a website? Could we just have a page on LU?  LK had suggested to MW that he hand more over to AR, but he was reluctant.  We also pay Google yearly – why? None present have sufficient technological knowledge to opine.  LE will talk to a knowledgeable friend in the near future.  To be discussed at a future meeting, when AR is present.</w:t>
      </w:r>
    </w:p>
    <w:p>
      <w:pPr>
        <w:pStyle w:val="Normal"/>
        <w:rPr>
          <w:b/>
          <w:bCs/>
        </w:rPr>
      </w:pPr>
      <w:r>
        <w:rPr>
          <w:b w:val="false"/>
          <w:bCs w:val="false"/>
        </w:rPr>
        <w:t xml:space="preserve">    </w:t>
      </w:r>
    </w:p>
    <w:p>
      <w:pPr>
        <w:pStyle w:val="Normal"/>
        <w:rPr>
          <w:b/>
          <w:bCs/>
        </w:rPr>
      </w:pPr>
      <w:r>
        <w:rPr>
          <w:b/>
          <w:bCs/>
        </w:rPr>
        <w:t>6. Membership secretary report – LK</w:t>
      </w:r>
      <w:r>
        <w:rPr>
          <w:b w:val="false"/>
          <w:bCs w:val="false"/>
        </w:rPr>
        <w:t xml:space="preserve"> : there are 7 new members, 6 via Knit and Natter.</w:t>
      </w:r>
    </w:p>
    <w:p>
      <w:pPr>
        <w:pStyle w:val="Normal"/>
        <w:numPr>
          <w:ilvl w:val="0"/>
          <w:numId w:val="0"/>
        </w:numPr>
        <w:ind w:hanging="0" w:start="960"/>
        <w:rPr/>
      </w:pPr>
      <w:r>
        <w:rPr/>
      </w:r>
    </w:p>
    <w:p>
      <w:pPr>
        <w:pStyle w:val="Normal"/>
        <w:rPr>
          <w:b/>
          <w:bCs/>
        </w:rPr>
      </w:pPr>
      <w:r>
        <w:rPr>
          <w:b/>
          <w:bCs/>
        </w:rPr>
        <w:t>7. Building matters – JD /MM – Decoration , inside and outside- MM</w:t>
      </w:r>
      <w:r>
        <w:rPr>
          <w:b w:val="false"/>
          <w:bCs w:val="false"/>
        </w:rPr>
        <w:t xml:space="preserve"> :pending</w:t>
      </w:r>
    </w:p>
    <w:p>
      <w:pPr>
        <w:pStyle w:val="Normal"/>
        <w:rPr/>
      </w:pPr>
      <w:r>
        <w:rPr/>
      </w:r>
    </w:p>
    <w:p>
      <w:pPr>
        <w:pStyle w:val="Normal"/>
        <w:rPr>
          <w:b/>
          <w:bCs/>
        </w:rPr>
      </w:pPr>
      <w:r>
        <w:rPr>
          <w:b/>
          <w:bCs/>
        </w:rPr>
        <w:t>8. Carnival feedback</w:t>
      </w:r>
    </w:p>
    <w:p>
      <w:pPr>
        <w:pStyle w:val="Normal"/>
        <w:rPr/>
      </w:pPr>
      <w:r>
        <w:rPr/>
        <w:t xml:space="preserve">  </w:t>
      </w:r>
      <w:r>
        <w:rPr>
          <w:b/>
          <w:bCs/>
        </w:rPr>
        <w:t>£135.00 received from Carnival committee</w:t>
      </w:r>
      <w:r>
        <w:rPr>
          <w:b w:val="false"/>
          <w:bCs w:val="false"/>
        </w:rPr>
        <w:t xml:space="preserve"> : JD queried should we continue? A lot of effort fot little return.  Last year’s amount was higher, as MW did a lot of support, collecting sales items etc.</w:t>
      </w:r>
    </w:p>
    <w:p>
      <w:pPr>
        <w:pStyle w:val="Normal"/>
        <w:rPr/>
      </w:pPr>
      <w:r>
        <w:rPr>
          <w:b w:val="false"/>
          <w:bCs w:val="false"/>
        </w:rPr>
        <w:t>As the 2026 event is in the pipeline, consensus was to do it one more year.</w:t>
      </w:r>
    </w:p>
    <w:p>
      <w:pPr>
        <w:pStyle w:val="Normal"/>
        <w:rPr/>
      </w:pPr>
      <w:r>
        <w:rPr/>
        <w:t xml:space="preserve"> </w:t>
      </w:r>
      <w:r>
        <w:rPr>
          <w:b/>
          <w:bCs/>
        </w:rPr>
        <w:t xml:space="preserve">Event 9.9.26 </w:t>
      </w:r>
      <w:r>
        <w:rPr>
          <w:b w:val="false"/>
          <w:bCs w:val="false"/>
        </w:rPr>
        <w:t>: is in Carnival week.  Ellie (singer) is available.  Town Hall booking to be confirmed, for Wednesday evening.  Needs to be finalised by the time Carnival Programme goes to print April / early May.</w:t>
      </w:r>
    </w:p>
    <w:p>
      <w:pPr>
        <w:pStyle w:val="Normal"/>
        <w:rPr/>
      </w:pPr>
      <w:r>
        <w:rPr/>
      </w:r>
    </w:p>
    <w:p>
      <w:pPr>
        <w:pStyle w:val="Normal"/>
        <w:rPr>
          <w:b/>
          <w:bCs/>
        </w:rPr>
      </w:pPr>
      <w:r>
        <w:rPr>
          <w:rFonts w:eastAsia="Arial Unicode MS" w:cs="Arial Unicode MS"/>
          <w:b/>
          <w:bCs/>
          <w:color w:val="00000A"/>
          <w:sz w:val="24"/>
          <w:szCs w:val="24"/>
          <w:lang w:val="en-GB" w:eastAsia="zh-CN" w:bidi="hi-IN"/>
        </w:rPr>
        <w:t>9. Librarian and LU report</w:t>
      </w:r>
    </w:p>
    <w:p>
      <w:pPr>
        <w:pStyle w:val="Normal"/>
        <w:numPr>
          <w:ilvl w:val="0"/>
          <w:numId w:val="5"/>
        </w:numPr>
        <w:rPr>
          <w:b/>
          <w:bCs/>
        </w:rPr>
      </w:pPr>
      <w:r>
        <w:rPr>
          <w:b/>
          <w:bCs/>
        </w:rPr>
        <w:t xml:space="preserve">DCC Consultation – closed 22.2.26 </w:t>
      </w:r>
      <w:r>
        <w:rPr>
          <w:b w:val="false"/>
          <w:bCs w:val="false"/>
        </w:rPr>
        <w:t>: e-mail received by all from RO’M.</w:t>
      </w:r>
    </w:p>
    <w:p>
      <w:pPr>
        <w:pStyle w:val="Normal"/>
        <w:numPr>
          <w:ilvl w:val="0"/>
          <w:numId w:val="0"/>
        </w:numPr>
        <w:ind w:hanging="0" w:start="900"/>
        <w:rPr>
          <w:b/>
          <w:bCs/>
        </w:rPr>
      </w:pPr>
      <w:r>
        <w:rPr>
          <w:b/>
          <w:bCs/>
        </w:rPr>
        <w:t>Home delivery service</w:t>
      </w:r>
      <w:r>
        <w:rPr>
          <w:b w:val="false"/>
          <w:bCs w:val="false"/>
        </w:rPr>
        <w:t xml:space="preserve"> : JS and Di have met with the single borrower so far.  LE and JW have been trained by RO’M, awaiting documentation.  JS – as the service is not advertised, no wonder uptake is so low! To be put on website, in Coly Times – Di provided a useful leaflet.  JS to put it on Facebook.</w:t>
      </w:r>
    </w:p>
    <w:p>
      <w:pPr>
        <w:pStyle w:val="Normal"/>
        <w:numPr>
          <w:ilvl w:val="0"/>
          <w:numId w:val="5"/>
        </w:numPr>
        <w:rPr>
          <w:b/>
          <w:bCs/>
        </w:rPr>
      </w:pPr>
      <w:r>
        <w:rPr>
          <w:b/>
          <w:bCs/>
        </w:rPr>
        <w:t xml:space="preserve">Film – feedback </w:t>
      </w:r>
      <w:r>
        <w:rPr>
          <w:b w:val="false"/>
          <w:bCs w:val="false"/>
        </w:rPr>
        <w:t>: poor attendance, in spite of publicity via e-mail to members.</w:t>
      </w:r>
    </w:p>
    <w:p>
      <w:pPr>
        <w:pStyle w:val="Normal"/>
        <w:numPr>
          <w:ilvl w:val="0"/>
          <w:numId w:val="0"/>
        </w:numPr>
        <w:ind w:hanging="0" w:start="900"/>
        <w:rPr/>
      </w:pPr>
      <w:r>
        <w:rPr/>
      </w:r>
    </w:p>
    <w:p>
      <w:pPr>
        <w:pStyle w:val="Normal"/>
        <w:rPr>
          <w:b/>
          <w:bCs/>
        </w:rPr>
      </w:pPr>
      <w:r>
        <w:rPr>
          <w:b/>
          <w:bCs/>
        </w:rPr>
        <w:t>10. Events</w:t>
      </w:r>
    </w:p>
    <w:p>
      <w:pPr>
        <w:pStyle w:val="Normal"/>
        <w:numPr>
          <w:ilvl w:val="0"/>
          <w:numId w:val="2"/>
        </w:numPr>
        <w:rPr>
          <w:b/>
          <w:bCs/>
        </w:rPr>
      </w:pPr>
      <w:r>
        <w:rPr>
          <w:rFonts w:eastAsia="Arial Unicode MS" w:cs="Arial Unicode MS"/>
          <w:b/>
          <w:bCs/>
          <w:color w:val="00000A"/>
          <w:sz w:val="24"/>
          <w:szCs w:val="24"/>
          <w:lang w:val="en-GB" w:eastAsia="zh-CN" w:bidi="hi-IN"/>
        </w:rPr>
        <w:t>History of 101 years of Colyton Library event – feedback</w:t>
      </w:r>
      <w:r>
        <w:rPr>
          <w:rFonts w:eastAsia="Arial Unicode MS" w:cs="Arial Unicode MS"/>
          <w:b w:val="false"/>
          <w:bCs w:val="false"/>
          <w:color w:val="00000A"/>
          <w:sz w:val="24"/>
          <w:szCs w:val="24"/>
          <w:lang w:val="en-GB" w:eastAsia="zh-CN" w:bidi="hi-IN"/>
        </w:rPr>
        <w:t xml:space="preserve"> : no more attended than at a usual History Society meeting.  JD to write to Will to thank him.</w:t>
      </w:r>
    </w:p>
    <w:p>
      <w:pPr>
        <w:pStyle w:val="Normal"/>
        <w:numPr>
          <w:ilvl w:val="0"/>
          <w:numId w:val="2"/>
        </w:numPr>
        <w:rPr>
          <w:b/>
          <w:bCs/>
        </w:rPr>
      </w:pPr>
      <w:r>
        <w:rPr>
          <w:b/>
          <w:bCs/>
        </w:rPr>
        <w:t>Future events -  Lawrence Anholt</w:t>
      </w:r>
      <w:r>
        <w:rPr>
          <w:rFonts w:eastAsia="Arial Unicode MS" w:cs="Arial Unicode MS"/>
          <w:b/>
          <w:bCs/>
          <w:color w:val="00000A"/>
          <w:sz w:val="24"/>
          <w:szCs w:val="24"/>
          <w:lang w:val="en-GB" w:eastAsia="zh-CN" w:bidi="hi-IN"/>
        </w:rPr>
        <w:t>?  LE/JW</w:t>
      </w:r>
      <w:r>
        <w:rPr>
          <w:rFonts w:eastAsia="Arial Unicode MS" w:cs="Arial Unicode MS"/>
          <w:b w:val="false"/>
          <w:bCs w:val="false"/>
          <w:color w:val="00000A"/>
          <w:sz w:val="24"/>
          <w:szCs w:val="24"/>
          <w:lang w:val="en-GB" w:eastAsia="zh-CN" w:bidi="hi-IN"/>
        </w:rPr>
        <w:t xml:space="preserve"> : pending</w:t>
      </w:r>
    </w:p>
    <w:p>
      <w:pPr>
        <w:pStyle w:val="Normal"/>
        <w:numPr>
          <w:ilvl w:val="0"/>
          <w:numId w:val="2"/>
        </w:numPr>
        <w:rPr>
          <w:b/>
          <w:bCs/>
        </w:rPr>
      </w:pPr>
      <w:r>
        <w:rPr>
          <w:rFonts w:eastAsia="Arial Unicode MS" w:cs="Arial Unicode MS"/>
          <w:b/>
          <w:bCs/>
          <w:color w:val="00000A"/>
          <w:sz w:val="24"/>
          <w:szCs w:val="24"/>
          <w:lang w:val="en-GB" w:eastAsia="zh-CN" w:bidi="hi-IN"/>
        </w:rPr>
        <w:t>Quiz – April 19 SB and all</w:t>
      </w:r>
      <w:r>
        <w:rPr>
          <w:rFonts w:eastAsia="Arial Unicode MS" w:cs="Arial Unicode MS"/>
          <w:b w:val="false"/>
          <w:bCs w:val="false"/>
          <w:color w:val="00000A"/>
          <w:sz w:val="24"/>
          <w:szCs w:val="24"/>
          <w:lang w:val="en-GB" w:eastAsia="zh-CN" w:bidi="hi-IN"/>
        </w:rPr>
        <w:t xml:space="preserve"> : poster sent to Coly Times.  Charge £5 including tea and cake;</w:t>
      </w:r>
    </w:p>
    <w:p>
      <w:pPr>
        <w:pStyle w:val="Normal"/>
        <w:numPr>
          <w:ilvl w:val="0"/>
          <w:numId w:val="0"/>
        </w:numPr>
        <w:ind w:hanging="0" w:start="777"/>
        <w:rPr>
          <w:b/>
          <w:bCs/>
        </w:rPr>
      </w:pPr>
      <w:r>
        <w:rPr>
          <w:rFonts w:eastAsia="Arial Unicode MS" w:cs="Arial Unicode MS"/>
          <w:b w:val="false"/>
          <w:bCs w:val="false"/>
          <w:color w:val="00000A"/>
          <w:sz w:val="24"/>
          <w:szCs w:val="24"/>
          <w:lang w:val="en-GB" w:eastAsia="zh-CN" w:bidi="hi-IN"/>
        </w:rPr>
        <w:t>raffle tickets to be £1.  All committee members to be asked to donate a raffle prize.</w:t>
      </w:r>
    </w:p>
    <w:p>
      <w:pPr>
        <w:pStyle w:val="Normal"/>
        <w:numPr>
          <w:ilvl w:val="0"/>
          <w:numId w:val="0"/>
        </w:numPr>
        <w:ind w:hanging="0" w:start="777"/>
        <w:rPr>
          <w:b/>
          <w:bCs/>
        </w:rPr>
      </w:pPr>
      <w:r>
        <w:rPr>
          <w:rFonts w:eastAsia="Arial Unicode MS" w:cs="Arial Unicode MS"/>
          <w:b w:val="false"/>
          <w:bCs w:val="false"/>
          <w:color w:val="00000A"/>
          <w:sz w:val="24"/>
          <w:szCs w:val="24"/>
          <w:lang w:val="en-GB" w:eastAsia="zh-CN" w:bidi="hi-IN"/>
        </w:rPr>
        <w:t>Tea  =just cake, not scones etc.  Time 2.45 for 3pm.  Committee to be there by 2.30 at latest.</w:t>
      </w:r>
    </w:p>
    <w:p>
      <w:pPr>
        <w:pStyle w:val="Normal"/>
        <w:numPr>
          <w:ilvl w:val="0"/>
          <w:numId w:val="2"/>
        </w:numPr>
        <w:rPr>
          <w:b/>
          <w:bCs/>
        </w:rPr>
      </w:pPr>
      <w:r>
        <w:rPr>
          <w:rFonts w:eastAsia="Arial Unicode MS" w:cs="Arial Unicode MS"/>
          <w:b/>
          <w:bCs/>
          <w:color w:val="00000A"/>
          <w:sz w:val="24"/>
          <w:szCs w:val="24"/>
          <w:lang w:val="en-GB" w:eastAsia="zh-CN" w:bidi="hi-IN"/>
        </w:rPr>
        <w:t>Monthly Roaming Community Hub  in Colyton Library- starting 23.04.26</w:t>
      </w:r>
      <w:r>
        <w:rPr>
          <w:rFonts w:eastAsia="Arial Unicode MS" w:cs="Arial Unicode MS"/>
          <w:b w:val="false"/>
          <w:bCs w:val="false"/>
          <w:color w:val="00000A"/>
          <w:sz w:val="24"/>
          <w:szCs w:val="24"/>
          <w:lang w:val="en-GB" w:eastAsia="zh-CN" w:bidi="hi-IN"/>
        </w:rPr>
        <w:t xml:space="preserve"> : information previously circulated.  Payment £70 per sesiion.  Aiming for 20 to eat lunch.</w:t>
      </w:r>
    </w:p>
    <w:p>
      <w:pPr>
        <w:pStyle w:val="Normal"/>
        <w:numPr>
          <w:ilvl w:val="0"/>
          <w:numId w:val="0"/>
        </w:numPr>
        <w:ind w:hanging="0" w:start="777"/>
        <w:rPr>
          <w:b/>
          <w:bCs/>
        </w:rPr>
      </w:pPr>
      <w:r>
        <w:rPr>
          <w:rFonts w:eastAsia="Arial Unicode MS" w:cs="Arial Unicode MS"/>
          <w:b w:val="false"/>
          <w:bCs w:val="false"/>
          <w:color w:val="00000A"/>
          <w:sz w:val="24"/>
          <w:szCs w:val="24"/>
          <w:lang w:val="en-GB" w:eastAsia="zh-CN" w:bidi="hi-IN"/>
        </w:rPr>
        <w:t>Do FoCL need to come to show support?</w:t>
      </w:r>
    </w:p>
    <w:p>
      <w:pPr>
        <w:pStyle w:val="Normal"/>
        <w:numPr>
          <w:ilvl w:val="0"/>
          <w:numId w:val="0"/>
        </w:numPr>
        <w:ind w:hanging="0" w:start="777"/>
        <w:rPr>
          <w:rFonts w:ascii="Liberation Serif" w:hAnsi="Liberation Serif" w:eastAsia="Arial Unicode MS" w:cs="Arial Unicode MS"/>
          <w:color w:val="00000A"/>
          <w:sz w:val="24"/>
          <w:szCs w:val="24"/>
          <w:lang w:val="en-GB" w:eastAsia="zh-CN" w:bidi="hi-IN"/>
        </w:rPr>
      </w:pPr>
      <w:r>
        <w:rPr>
          <w:rFonts w:eastAsia="Arial Unicode MS" w:cs="Arial Unicode MS"/>
          <w:color w:val="00000A"/>
          <w:sz w:val="24"/>
          <w:szCs w:val="24"/>
          <w:lang w:val="en-GB" w:eastAsia="zh-CN" w:bidi="hi-IN"/>
        </w:rPr>
      </w:r>
    </w:p>
    <w:p>
      <w:pPr>
        <w:pStyle w:val="Normal"/>
        <w:rPr>
          <w:b/>
          <w:bCs/>
        </w:rPr>
      </w:pPr>
      <w:r>
        <w:rPr>
          <w:rFonts w:eastAsia="Arial Unicode MS" w:cs="Arial Unicode MS"/>
          <w:b/>
          <w:bCs/>
          <w:color w:val="00000A"/>
          <w:sz w:val="24"/>
          <w:szCs w:val="24"/>
          <w:lang w:val="en-GB" w:eastAsia="zh-CN" w:bidi="hi-IN"/>
        </w:rPr>
        <w:t>11 AGM preparation Monday 16 March, St John Hall at 2.30pm</w:t>
      </w:r>
      <w:r>
        <w:rPr>
          <w:rFonts w:eastAsia="Arial Unicode MS" w:cs="Arial Unicode MS"/>
          <w:b w:val="false"/>
          <w:bCs w:val="false"/>
          <w:color w:val="00000A"/>
          <w:sz w:val="24"/>
          <w:szCs w:val="24"/>
          <w:lang w:val="en-GB" w:eastAsia="zh-CN" w:bidi="hi-IN"/>
        </w:rPr>
        <w:t xml:space="preserve"> :committee to be there by 2pm</w:t>
      </w:r>
    </w:p>
    <w:p>
      <w:pPr>
        <w:pStyle w:val="Normal"/>
        <w:numPr>
          <w:ilvl w:val="0"/>
          <w:numId w:val="6"/>
        </w:numPr>
        <w:rPr>
          <w:b/>
          <w:bCs/>
        </w:rPr>
      </w:pPr>
      <w:r>
        <w:rPr>
          <w:b/>
          <w:bCs/>
        </w:rPr>
        <w:t>Entertainment</w:t>
      </w:r>
      <w:r>
        <w:rPr>
          <w:b w:val="false"/>
          <w:bCs w:val="false"/>
        </w:rPr>
        <w:t xml:space="preserve"> : harpists, suggested by JS. </w:t>
      </w:r>
    </w:p>
    <w:p>
      <w:pPr>
        <w:pStyle w:val="Normal"/>
        <w:numPr>
          <w:ilvl w:val="0"/>
          <w:numId w:val="6"/>
        </w:numPr>
        <w:rPr>
          <w:b/>
          <w:bCs/>
        </w:rPr>
      </w:pPr>
      <w:r>
        <w:rPr>
          <w:b/>
          <w:bCs/>
        </w:rPr>
        <w:t>LU invite</w:t>
      </w:r>
      <w:r>
        <w:rPr>
          <w:b w:val="false"/>
          <w:bCs w:val="false"/>
        </w:rPr>
        <w:t xml:space="preserve"> : Jay Carter</w:t>
      </w:r>
    </w:p>
    <w:p>
      <w:pPr>
        <w:pStyle w:val="Normal"/>
        <w:numPr>
          <w:ilvl w:val="0"/>
          <w:numId w:val="6"/>
        </w:numPr>
        <w:rPr>
          <w:b/>
          <w:bCs/>
        </w:rPr>
      </w:pPr>
      <w:r>
        <w:rPr>
          <w:b/>
          <w:bCs/>
        </w:rPr>
        <w:t>Teas</w:t>
      </w:r>
      <w:r>
        <w:rPr>
          <w:b w:val="false"/>
          <w:bCs w:val="false"/>
        </w:rPr>
        <w:t xml:space="preserve"> :LK to collect tea, coffee, sugar.  JU to purchase milk.  Cakes from JU,JW, Richard Benton.</w:t>
      </w:r>
    </w:p>
    <w:p>
      <w:pPr>
        <w:pStyle w:val="Normal"/>
        <w:numPr>
          <w:ilvl w:val="0"/>
          <w:numId w:val="6"/>
        </w:numPr>
        <w:rPr>
          <w:b/>
          <w:bCs/>
        </w:rPr>
      </w:pPr>
      <w:r>
        <w:rPr>
          <w:b/>
          <w:bCs/>
        </w:rPr>
        <w:t>Papers</w:t>
      </w:r>
      <w:r>
        <w:rPr>
          <w:b w:val="false"/>
          <w:bCs w:val="false"/>
        </w:rPr>
        <w:t xml:space="preserve"> : paperless,</w:t>
      </w:r>
    </w:p>
    <w:p>
      <w:pPr>
        <w:pStyle w:val="Normal"/>
        <w:rPr>
          <w:rFonts w:ascii="Liberation Serif" w:hAnsi="Liberation Serif" w:eastAsia="Arial Unicode MS" w:cs="Arial Unicode MS"/>
          <w:color w:val="00000A"/>
          <w:sz w:val="24"/>
          <w:szCs w:val="24"/>
          <w:lang w:val="en-GB" w:eastAsia="zh-CN" w:bidi="hi-IN"/>
        </w:rPr>
      </w:pPr>
      <w:r>
        <w:rPr>
          <w:rFonts w:eastAsia="Arial Unicode MS" w:cs="Arial Unicode MS"/>
          <w:color w:val="00000A"/>
          <w:sz w:val="24"/>
          <w:szCs w:val="24"/>
          <w:lang w:val="en-GB" w:eastAsia="zh-CN" w:bidi="hi-IN"/>
        </w:rPr>
      </w:r>
    </w:p>
    <w:p>
      <w:pPr>
        <w:pStyle w:val="Normal"/>
        <w:rPr>
          <w:b/>
          <w:bCs/>
        </w:rPr>
      </w:pPr>
      <w:r>
        <w:rPr>
          <w:rFonts w:eastAsia="Arial Unicode MS" w:cs="Arial Unicode MS"/>
          <w:b/>
          <w:bCs/>
          <w:color w:val="00000A"/>
          <w:sz w:val="24"/>
          <w:szCs w:val="24"/>
          <w:lang w:val="en-GB" w:eastAsia="zh-CN" w:bidi="hi-IN"/>
        </w:rPr>
        <w:t>12. Volunteer matters - SB</w:t>
      </w:r>
    </w:p>
    <w:p>
      <w:pPr>
        <w:pStyle w:val="Normal"/>
        <w:numPr>
          <w:ilvl w:val="0"/>
          <w:numId w:val="3"/>
        </w:numPr>
        <w:rPr>
          <w:b/>
          <w:bCs/>
        </w:rPr>
      </w:pPr>
      <w:r>
        <w:rPr>
          <w:b/>
          <w:bCs/>
        </w:rPr>
        <w:t>Library Extra</w:t>
      </w:r>
      <w:r>
        <w:rPr>
          <w:b w:val="false"/>
          <w:bCs w:val="false"/>
        </w:rPr>
        <w:t xml:space="preserve"> : who does coffee morning posters?  JS used to.  To send template to SB.</w:t>
      </w:r>
    </w:p>
    <w:p>
      <w:pPr>
        <w:pStyle w:val="Normal"/>
        <w:numPr>
          <w:ilvl w:val="0"/>
          <w:numId w:val="0"/>
        </w:numPr>
        <w:ind w:hanging="0" w:start="720"/>
        <w:rPr>
          <w:rFonts w:ascii="Liberation Serif" w:hAnsi="Liberation Serif" w:eastAsia="Arial Unicode MS" w:cs="Arial Unicode MS"/>
          <w:color w:val="00000A"/>
          <w:sz w:val="24"/>
          <w:szCs w:val="24"/>
          <w:lang w:val="en-GB" w:eastAsia="zh-CN" w:bidi="hi-IN"/>
        </w:rPr>
      </w:pPr>
      <w:r>
        <w:rPr>
          <w:rFonts w:eastAsia="Arial Unicode MS" w:cs="Arial Unicode MS"/>
          <w:color w:val="00000A"/>
          <w:sz w:val="24"/>
          <w:szCs w:val="24"/>
          <w:lang w:val="en-GB" w:eastAsia="zh-CN" w:bidi="hi-IN"/>
        </w:rPr>
      </w:r>
    </w:p>
    <w:p>
      <w:pPr>
        <w:pStyle w:val="Normal"/>
        <w:rPr>
          <w:b/>
          <w:bCs/>
        </w:rPr>
      </w:pPr>
      <w:r>
        <w:rPr>
          <w:b/>
          <w:bCs/>
        </w:rPr>
        <w:t>13. Website – AR</w:t>
      </w:r>
      <w:r>
        <w:rPr>
          <w:b w:val="false"/>
          <w:bCs w:val="false"/>
        </w:rPr>
        <w:t xml:space="preserve"> : discussed in item 5</w:t>
      </w:r>
    </w:p>
    <w:p>
      <w:pPr>
        <w:pStyle w:val="Normal"/>
        <w:numPr>
          <w:ilvl w:val="0"/>
          <w:numId w:val="0"/>
        </w:numPr>
        <w:ind w:hanging="0" w:start="0"/>
        <w:rPr>
          <w:rFonts w:ascii="Liberation Serif" w:hAnsi="Liberation Serif" w:eastAsia="Arial Unicode MS" w:cs="Arial Unicode MS"/>
          <w:color w:val="00000A"/>
          <w:sz w:val="24"/>
          <w:szCs w:val="24"/>
          <w:lang w:val="en-GB" w:eastAsia="zh-CN" w:bidi="hi-IN"/>
        </w:rPr>
      </w:pPr>
      <w:r>
        <w:rPr>
          <w:rFonts w:eastAsia="Arial Unicode MS" w:cs="Arial Unicode MS"/>
          <w:color w:val="00000A"/>
          <w:sz w:val="24"/>
          <w:szCs w:val="24"/>
          <w:lang w:val="en-GB" w:eastAsia="zh-CN" w:bidi="hi-IN"/>
        </w:rPr>
      </w:r>
    </w:p>
    <w:p>
      <w:pPr>
        <w:pStyle w:val="Normal"/>
        <w:rPr>
          <w:b/>
          <w:bCs/>
        </w:rPr>
      </w:pPr>
      <w:r>
        <w:rPr>
          <w:b/>
          <w:bCs/>
        </w:rPr>
        <w:t>14. Coly Times  - Coffee mornings</w:t>
      </w:r>
      <w:r>
        <w:rPr>
          <w:b w:val="false"/>
          <w:bCs w:val="false"/>
        </w:rPr>
        <w:t xml:space="preserve"> : JD has suggested holding more than one per month.  Possibly first and third Tuesdays. To be discussed at AGM, not publicised in Coly Times yet.</w:t>
      </w:r>
    </w:p>
    <w:p>
      <w:pPr>
        <w:pStyle w:val="Normal"/>
        <w:rPr/>
      </w:pPr>
      <w:r>
        <w:rPr/>
      </w:r>
    </w:p>
    <w:p>
      <w:pPr>
        <w:pStyle w:val="Normal"/>
        <w:rPr>
          <w:b/>
          <w:bCs/>
        </w:rPr>
      </w:pPr>
      <w:r>
        <w:rPr>
          <w:b/>
          <w:bCs/>
        </w:rPr>
        <w:t>15. AoB</w:t>
      </w:r>
    </w:p>
    <w:p>
      <w:pPr>
        <w:pStyle w:val="Normal"/>
        <w:rPr>
          <w:b/>
          <w:bCs/>
        </w:rPr>
      </w:pPr>
      <w:r>
        <w:rPr>
          <w:b/>
          <w:bCs/>
        </w:rPr>
        <w:t>Website request – paper circulated</w:t>
      </w:r>
      <w:r>
        <w:rPr>
          <w:b w:val="false"/>
          <w:bCs w:val="false"/>
        </w:rPr>
        <w:t xml:space="preserve"> : Brett Orchard will be invited to the next coffee morning.</w:t>
      </w:r>
    </w:p>
    <w:p>
      <w:pPr>
        <w:pStyle w:val="Normal"/>
        <w:rPr>
          <w:b/>
          <w:bCs/>
        </w:rPr>
      </w:pPr>
      <w:r>
        <w:rPr>
          <w:b/>
          <w:bCs/>
        </w:rPr>
      </w:r>
    </w:p>
    <w:p>
      <w:pPr>
        <w:pStyle w:val="Normal"/>
        <w:rPr>
          <w:b/>
          <w:bCs/>
        </w:rPr>
      </w:pPr>
      <w:r>
        <w:rPr>
          <w:b w:val="false"/>
          <w:bCs w:val="false"/>
        </w:rPr>
        <w:t>LE – Axminster Library are holding a Nostalgia Club.  Could Colyton Heritage Centre do something similar? JS- ensure it is different from Memory Cafe.  LK – try it as a one-off?</w:t>
      </w:r>
    </w:p>
    <w:p>
      <w:pPr>
        <w:pStyle w:val="Normal"/>
        <w:rPr>
          <w:b/>
          <w:bCs/>
        </w:rPr>
      </w:pPr>
      <w:r>
        <w:rPr>
          <w:b w:val="false"/>
          <w:bCs w:val="false"/>
        </w:rPr>
        <w:t>JW – Heritage Centre currently focussed on their Houses project.  LE volunteered to talk to Jackie Mc Culloch.</w:t>
      </w:r>
    </w:p>
    <w:p>
      <w:pPr>
        <w:pStyle w:val="Normal"/>
        <w:rPr>
          <w:b/>
          <w:bCs/>
        </w:rPr>
      </w:pPr>
      <w:r>
        <w:rPr>
          <w:b/>
          <w:bCs/>
        </w:rPr>
      </w:r>
    </w:p>
    <w:p>
      <w:pPr>
        <w:pStyle w:val="Normal"/>
        <w:rPr>
          <w:b/>
          <w:bCs/>
        </w:rPr>
      </w:pPr>
      <w:r>
        <w:rPr>
          <w:b w:val="false"/>
          <w:bCs w:val="false"/>
        </w:rPr>
        <w:t>LE -  the film “Jo and the Water” can be shown through LU.  Although it will go to cinemas, the filmmaker wants it to go to libraries too.  LE to message RO’M, and contact filmmaker.</w:t>
      </w:r>
    </w:p>
    <w:p>
      <w:pPr>
        <w:pStyle w:val="Normal"/>
        <w:rPr>
          <w:b/>
          <w:bCs/>
        </w:rPr>
      </w:pPr>
      <w:r>
        <w:rPr>
          <w:b w:val="false"/>
          <w:bCs w:val="false"/>
        </w:rPr>
        <w:t xml:space="preserve">RO’M has already planned a film for November, but it would be good to show this one before then, while folk still remember the TV </w:t>
      </w:r>
      <w:r>
        <w:rPr>
          <w:b w:val="false"/>
          <w:bCs w:val="false"/>
        </w:rPr>
        <w:t>pro</w:t>
      </w:r>
      <w:r>
        <w:rPr>
          <w:b w:val="false"/>
          <w:bCs w:val="false"/>
        </w:rPr>
        <w:t>gramme “Dirty Business”</w:t>
      </w:r>
    </w:p>
    <w:p>
      <w:pPr>
        <w:pStyle w:val="Normal"/>
        <w:rPr/>
      </w:pPr>
      <w:r>
        <w:rPr/>
      </w:r>
    </w:p>
    <w:p>
      <w:pPr>
        <w:pStyle w:val="Normal"/>
        <w:jc w:val="both"/>
        <w:rPr>
          <w:b/>
          <w:bCs/>
        </w:rPr>
      </w:pPr>
      <w:r>
        <w:rPr>
          <w:b/>
          <w:bCs/>
        </w:rPr>
        <w:t>16. Date of next meeting T</w:t>
      </w:r>
      <w:r>
        <w:rPr>
          <w:b w:val="false"/>
          <w:bCs w:val="false"/>
        </w:rPr>
        <w:t>hursday 14 th May 12.30</w:t>
      </w:r>
    </w:p>
    <w:p>
      <w:pPr>
        <w:pStyle w:val="Normal"/>
        <w:jc w:val="both"/>
        <w:rPr>
          <w:b/>
          <w:bCs/>
        </w:rPr>
      </w:pPr>
      <w:r>
        <w:rPr>
          <w:b/>
          <w:bCs/>
        </w:rPr>
      </w:r>
    </w:p>
    <w:p>
      <w:pPr>
        <w:pStyle w:val="Normal"/>
        <w:jc w:val="both"/>
        <w:rPr>
          <w:b/>
          <w:bCs/>
        </w:rPr>
      </w:pPr>
      <w:r>
        <w:rPr>
          <w:b w:val="false"/>
          <w:bCs w:val="false"/>
        </w:rPr>
        <w:t>Volunteer hours 6x1=6hours</w:t>
      </w:r>
    </w:p>
    <w:p>
      <w:pPr>
        <w:pStyle w:val="Normal"/>
        <w:rPr/>
      </w:pPr>
      <w:r>
        <w:rPr/>
      </w:r>
    </w:p>
    <w:p>
      <w:pPr>
        <w:pStyle w:val="Normal"/>
        <w:rPr/>
      </w:pPr>
      <w:r>
        <w:rPr/>
        <w:t xml:space="preserve">  </w:t>
      </w:r>
    </w:p>
    <w:p>
      <w:pPr>
        <w:pStyle w:val="Normal"/>
        <w:rPr/>
      </w:pPr>
      <w:r>
        <w:rPr/>
      </w:r>
    </w:p>
    <w:p>
      <w:pPr>
        <w:pStyle w:val="Normal"/>
        <w:rPr/>
      </w:pPr>
      <w:r>
        <w:rPr/>
        <w:t xml:space="preserve">  </w:t>
      </w:r>
    </w:p>
    <w:p>
      <w:pPr>
        <w:pStyle w:val="Normal"/>
        <w:rPr/>
      </w:pPr>
      <w:r>
        <w:rPr/>
      </w:r>
    </w:p>
    <w:p>
      <w:pPr>
        <w:pStyle w:val="Normal"/>
        <w:rPr/>
      </w:pPr>
      <w:r>
        <w:rPr/>
        <w:t xml:space="preserve">  </w:t>
      </w:r>
    </w:p>
    <w:p>
      <w:pPr>
        <w:pStyle w:val="Normal"/>
        <w:rPr/>
      </w:pPr>
      <w:r>
        <w:rPr/>
      </w:r>
    </w:p>
    <w:p>
      <w:pPr>
        <w:pStyle w:val="Normal"/>
        <w:rPr/>
      </w:pPr>
      <w:r>
        <w:rPr/>
        <w:t xml:space="preserve">  </w:t>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sectPr>
      <w:type w:val="nextPage"/>
      <w:pgSz w:w="11906" w:h="16838"/>
      <w:pgMar w:left="1134" w:right="1134" w:gutter="0" w:header="0" w:top="1134" w:footer="0" w:bottom="1134"/>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777"/>
        </w:tabs>
        <w:ind w:start="777" w:hanging="360"/>
      </w:pPr>
      <w:rPr>
        <w:rFonts w:ascii="Symbol" w:hAnsi="Symbol" w:cs="Symbol" w:hint="default"/>
      </w:rPr>
    </w:lvl>
    <w:lvl w:ilvl="1">
      <w:start w:val="1"/>
      <w:numFmt w:val="bullet"/>
      <w:lvlText w:val="◦"/>
      <w:lvlJc w:val="start"/>
      <w:pPr>
        <w:tabs>
          <w:tab w:val="num" w:pos="1137"/>
        </w:tabs>
        <w:ind w:start="1137" w:hanging="360"/>
      </w:pPr>
      <w:rPr>
        <w:rFonts w:ascii="OpenSymbol" w:hAnsi="OpenSymbol" w:cs="OpenSymbol" w:hint="default"/>
      </w:rPr>
    </w:lvl>
    <w:lvl w:ilvl="2">
      <w:start w:val="1"/>
      <w:numFmt w:val="bullet"/>
      <w:lvlText w:val="▪"/>
      <w:lvlJc w:val="start"/>
      <w:pPr>
        <w:tabs>
          <w:tab w:val="num" w:pos="1497"/>
        </w:tabs>
        <w:ind w:start="1497" w:hanging="360"/>
      </w:pPr>
      <w:rPr>
        <w:rFonts w:ascii="OpenSymbol" w:hAnsi="OpenSymbol" w:cs="OpenSymbol" w:hint="default"/>
      </w:rPr>
    </w:lvl>
    <w:lvl w:ilvl="3">
      <w:start w:val="1"/>
      <w:numFmt w:val="bullet"/>
      <w:lvlText w:val=""/>
      <w:lvlJc w:val="start"/>
      <w:pPr>
        <w:tabs>
          <w:tab w:val="num" w:pos="1857"/>
        </w:tabs>
        <w:ind w:start="1857" w:hanging="360"/>
      </w:pPr>
      <w:rPr>
        <w:rFonts w:ascii="Symbol" w:hAnsi="Symbol" w:cs="Symbol" w:hint="default"/>
      </w:rPr>
    </w:lvl>
    <w:lvl w:ilvl="4">
      <w:start w:val="1"/>
      <w:numFmt w:val="bullet"/>
      <w:lvlText w:val="◦"/>
      <w:lvlJc w:val="start"/>
      <w:pPr>
        <w:tabs>
          <w:tab w:val="num" w:pos="2217"/>
        </w:tabs>
        <w:ind w:start="2217" w:hanging="360"/>
      </w:pPr>
      <w:rPr>
        <w:rFonts w:ascii="OpenSymbol" w:hAnsi="OpenSymbol" w:cs="OpenSymbol" w:hint="default"/>
      </w:rPr>
    </w:lvl>
    <w:lvl w:ilvl="5">
      <w:start w:val="1"/>
      <w:numFmt w:val="bullet"/>
      <w:lvlText w:val="▪"/>
      <w:lvlJc w:val="start"/>
      <w:pPr>
        <w:tabs>
          <w:tab w:val="num" w:pos="2577"/>
        </w:tabs>
        <w:ind w:start="2577" w:hanging="360"/>
      </w:pPr>
      <w:rPr>
        <w:rFonts w:ascii="OpenSymbol" w:hAnsi="OpenSymbol" w:cs="OpenSymbol" w:hint="default"/>
      </w:rPr>
    </w:lvl>
    <w:lvl w:ilvl="6">
      <w:start w:val="1"/>
      <w:numFmt w:val="bullet"/>
      <w:lvlText w:val=""/>
      <w:lvlJc w:val="start"/>
      <w:pPr>
        <w:tabs>
          <w:tab w:val="num" w:pos="2937"/>
        </w:tabs>
        <w:ind w:start="2937" w:hanging="360"/>
      </w:pPr>
      <w:rPr>
        <w:rFonts w:ascii="Symbol" w:hAnsi="Symbol" w:cs="Symbol" w:hint="default"/>
      </w:rPr>
    </w:lvl>
    <w:lvl w:ilvl="7">
      <w:start w:val="1"/>
      <w:numFmt w:val="bullet"/>
      <w:lvlText w:val="◦"/>
      <w:lvlJc w:val="start"/>
      <w:pPr>
        <w:tabs>
          <w:tab w:val="num" w:pos="3297"/>
        </w:tabs>
        <w:ind w:start="3297" w:hanging="360"/>
      </w:pPr>
      <w:rPr>
        <w:rFonts w:ascii="OpenSymbol" w:hAnsi="OpenSymbol" w:cs="OpenSymbol" w:hint="default"/>
      </w:rPr>
    </w:lvl>
    <w:lvl w:ilvl="8">
      <w:start w:val="1"/>
      <w:numFmt w:val="bullet"/>
      <w:lvlText w:val="▪"/>
      <w:lvlJc w:val="start"/>
      <w:pPr>
        <w:tabs>
          <w:tab w:val="num" w:pos="3657"/>
        </w:tabs>
        <w:ind w:start="3657" w:hanging="360"/>
      </w:pPr>
      <w:rPr>
        <w:rFonts w:ascii="OpenSymbol" w:hAnsi="OpenSymbol" w:cs="Open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5">
    <w:lvl w:ilvl="0">
      <w:start w:val="1"/>
      <w:numFmt w:val="bullet"/>
      <w:lvlText w:val=""/>
      <w:lvlJc w:val="start"/>
      <w:pPr>
        <w:tabs>
          <w:tab w:val="num" w:pos="900"/>
        </w:tabs>
        <w:ind w:start="900" w:hanging="360"/>
      </w:pPr>
      <w:rPr>
        <w:rFonts w:ascii="Symbol" w:hAnsi="Symbol" w:cs="Symbol" w:hint="default"/>
      </w:rPr>
    </w:lvl>
    <w:lvl w:ilvl="1">
      <w:start w:val="1"/>
      <w:numFmt w:val="bullet"/>
      <w:lvlText w:val="◦"/>
      <w:lvlJc w:val="start"/>
      <w:pPr>
        <w:tabs>
          <w:tab w:val="num" w:pos="1260"/>
        </w:tabs>
        <w:ind w:start="1260" w:hanging="360"/>
      </w:pPr>
      <w:rPr>
        <w:rFonts w:ascii="OpenSymbol" w:hAnsi="OpenSymbol" w:cs="OpenSymbol" w:hint="default"/>
      </w:rPr>
    </w:lvl>
    <w:lvl w:ilvl="2">
      <w:start w:val="1"/>
      <w:numFmt w:val="bullet"/>
      <w:lvlText w:val="▪"/>
      <w:lvlJc w:val="start"/>
      <w:pPr>
        <w:tabs>
          <w:tab w:val="num" w:pos="1620"/>
        </w:tabs>
        <w:ind w:start="1620" w:hanging="360"/>
      </w:pPr>
      <w:rPr>
        <w:rFonts w:ascii="OpenSymbol" w:hAnsi="OpenSymbol" w:cs="OpenSymbol" w:hint="default"/>
      </w:rPr>
    </w:lvl>
    <w:lvl w:ilvl="3">
      <w:start w:val="1"/>
      <w:numFmt w:val="bullet"/>
      <w:lvlText w:val=""/>
      <w:lvlJc w:val="start"/>
      <w:pPr>
        <w:tabs>
          <w:tab w:val="num" w:pos="1980"/>
        </w:tabs>
        <w:ind w:start="1980" w:hanging="360"/>
      </w:pPr>
      <w:rPr>
        <w:rFonts w:ascii="Symbol" w:hAnsi="Symbol" w:cs="Symbol" w:hint="default"/>
      </w:rPr>
    </w:lvl>
    <w:lvl w:ilvl="4">
      <w:start w:val="1"/>
      <w:numFmt w:val="bullet"/>
      <w:lvlText w:val="◦"/>
      <w:lvlJc w:val="start"/>
      <w:pPr>
        <w:tabs>
          <w:tab w:val="num" w:pos="2340"/>
        </w:tabs>
        <w:ind w:start="2340" w:hanging="360"/>
      </w:pPr>
      <w:rPr>
        <w:rFonts w:ascii="OpenSymbol" w:hAnsi="OpenSymbol" w:cs="OpenSymbol" w:hint="default"/>
      </w:rPr>
    </w:lvl>
    <w:lvl w:ilvl="5">
      <w:start w:val="1"/>
      <w:numFmt w:val="bullet"/>
      <w:lvlText w:val="▪"/>
      <w:lvlJc w:val="start"/>
      <w:pPr>
        <w:tabs>
          <w:tab w:val="num" w:pos="2700"/>
        </w:tabs>
        <w:ind w:start="2700" w:hanging="360"/>
      </w:pPr>
      <w:rPr>
        <w:rFonts w:ascii="OpenSymbol" w:hAnsi="OpenSymbol" w:cs="OpenSymbol" w:hint="default"/>
      </w:rPr>
    </w:lvl>
    <w:lvl w:ilvl="6">
      <w:start w:val="1"/>
      <w:numFmt w:val="bullet"/>
      <w:lvlText w:val=""/>
      <w:lvlJc w:val="start"/>
      <w:pPr>
        <w:tabs>
          <w:tab w:val="num" w:pos="3060"/>
        </w:tabs>
        <w:ind w:start="3060" w:hanging="360"/>
      </w:pPr>
      <w:rPr>
        <w:rFonts w:ascii="Symbol" w:hAnsi="Symbol" w:cs="Symbol" w:hint="default"/>
      </w:rPr>
    </w:lvl>
    <w:lvl w:ilvl="7">
      <w:start w:val="1"/>
      <w:numFmt w:val="bullet"/>
      <w:lvlText w:val="◦"/>
      <w:lvlJc w:val="start"/>
      <w:pPr>
        <w:tabs>
          <w:tab w:val="num" w:pos="3420"/>
        </w:tabs>
        <w:ind w:start="3420" w:hanging="360"/>
      </w:pPr>
      <w:rPr>
        <w:rFonts w:ascii="OpenSymbol" w:hAnsi="OpenSymbol" w:cs="OpenSymbol" w:hint="default"/>
      </w:rPr>
    </w:lvl>
    <w:lvl w:ilvl="8">
      <w:start w:val="1"/>
      <w:numFmt w:val="bullet"/>
      <w:lvlText w:val="▪"/>
      <w:lvlJc w:val="start"/>
      <w:pPr>
        <w:tabs>
          <w:tab w:val="num" w:pos="3780"/>
        </w:tabs>
        <w:ind w:start="3780" w:hanging="360"/>
      </w:pPr>
      <w:rPr>
        <w:rFonts w:ascii="OpenSymbol" w:hAnsi="OpenSymbol" w:cs="Open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Cs w:val="24"/>
        <w:lang w:val="en-GB"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start"/>
    </w:pPr>
    <w:rPr>
      <w:rFonts w:ascii="Liberation Serif" w:hAnsi="Liberation Serif" w:eastAsia="Arial Unicode MS" w:cs="Arial Unicode MS"/>
      <w:color w:val="00000A"/>
      <w:kern w:val="0"/>
      <w:sz w:val="24"/>
      <w:szCs w:val="24"/>
      <w:lang w:val="en-GB" w:eastAsia="zh-CN" w:bidi="hi-IN"/>
    </w:rPr>
  </w:style>
  <w:style w:type="paragraph" w:styleId="Heading3">
    <w:name w:val="Heading 3"/>
    <w:basedOn w:val="Heading"/>
    <w:next w:val="BodyText"/>
    <w:qFormat/>
    <w:pPr>
      <w:numPr>
        <w:ilvl w:val="2"/>
        <w:numId w:val="1"/>
      </w:numPr>
      <w:spacing w:before="140" w:after="120"/>
      <w:outlineLvl w:val="2"/>
    </w:pPr>
    <w:rPr>
      <w:b/>
      <w:bCs/>
      <w:sz w:val="28"/>
      <w:szCs w:val="28"/>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extBody">
    <w:name w:val="Text Body"/>
    <w:basedOn w:val="Normal"/>
    <w:qFormat/>
    <w:pPr>
      <w:spacing w:lineRule="auto" w:line="288" w:before="0" w:after="1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1038</TotalTime>
  <Application>LibreOffice/7.6.0.3$Windows_X86_64 LibreOffice_project/69edd8b8ebc41d00b4de3915dc82f8f0fc3b6265</Application>
  <AppVersion>15.0000</AppVersion>
  <Pages>3</Pages>
  <Words>955</Words>
  <Characters>4429</Characters>
  <CharactersWithSpaces>5719</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2014-06-10T16:01:11Z</dcterms:created>
  <dc:creator/>
  <dc:description/>
  <dc:language>en-GB</dc:language>
  <cp:lastModifiedBy/>
  <cp:lastPrinted>2026-03-10T09:33:06Z</cp:lastPrinted>
  <dcterms:modified xsi:type="dcterms:W3CDTF">2026-03-19T10:29:51Z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file>