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Minutes of meeting of FoCL committee, Thursday November 13, 2025 12.30pm- 1.30pm</w:t>
      </w:r>
    </w:p>
    <w:p>
      <w:pPr>
        <w:pStyle w:val="Normal"/>
        <w:rPr/>
      </w:pPr>
      <w:r>
        <w:rPr/>
      </w:r>
    </w:p>
    <w:p>
      <w:pPr>
        <w:pStyle w:val="Normal"/>
        <w:rPr>
          <w:b/>
          <w:bCs/>
        </w:rPr>
      </w:pPr>
      <w:r>
        <w:rPr>
          <w:b/>
          <w:bCs/>
        </w:rPr>
        <w:t xml:space="preserve">1. Present </w:t>
      </w:r>
      <w:r>
        <w:rPr>
          <w:b w:val="false"/>
          <w:bCs w:val="false"/>
        </w:rPr>
        <w:t>: JD,LE,LK,JS,JU,JW</w:t>
      </w:r>
    </w:p>
    <w:p>
      <w:pPr>
        <w:pStyle w:val="Normal"/>
        <w:rPr/>
      </w:pPr>
      <w:r>
        <w:rPr/>
      </w:r>
    </w:p>
    <w:p>
      <w:pPr>
        <w:pStyle w:val="Normal"/>
        <w:rPr>
          <w:b/>
          <w:bCs/>
        </w:rPr>
      </w:pPr>
      <w:r>
        <w:rPr>
          <w:b/>
          <w:bCs/>
        </w:rPr>
        <w:t xml:space="preserve">2. Apologies for absence  </w:t>
      </w:r>
      <w:r>
        <w:rPr>
          <w:b w:val="false"/>
          <w:bCs w:val="false"/>
        </w:rPr>
        <w:t>:SB</w:t>
      </w:r>
    </w:p>
    <w:p>
      <w:pPr>
        <w:pStyle w:val="Normal"/>
        <w:rPr/>
      </w:pPr>
      <w:r>
        <w:rPr/>
      </w:r>
    </w:p>
    <w:p>
      <w:pPr>
        <w:pStyle w:val="Normal"/>
        <w:rPr>
          <w:b/>
          <w:bCs/>
        </w:rPr>
      </w:pPr>
      <w:r>
        <w:rPr>
          <w:b/>
          <w:bCs/>
        </w:rPr>
        <w:t xml:space="preserve">3.  Minutes of 24.9.25 </w:t>
      </w:r>
      <w:r>
        <w:rPr>
          <w:b w:val="false"/>
          <w:bCs w:val="false"/>
        </w:rPr>
        <w:t>: accepted</w:t>
      </w:r>
    </w:p>
    <w:p>
      <w:pPr>
        <w:pStyle w:val="Normal"/>
        <w:numPr>
          <w:ilvl w:val="0"/>
          <w:numId w:val="0"/>
        </w:numPr>
        <w:ind w:hanging="0" w:start="0"/>
        <w:rPr>
          <w:rFonts w:ascii="Liberation Serif" w:hAnsi="Liberation Serif" w:eastAsia="Arial Unicode MS" w:cs="Arial Unicode MS"/>
          <w:color w:val="00000A"/>
          <w:sz w:val="24"/>
          <w:szCs w:val="24"/>
          <w:lang w:val="en-GB" w:eastAsia="zh-CN" w:bidi="hi-IN"/>
        </w:rPr>
      </w:pPr>
      <w:r>
        <w:rPr>
          <w:rFonts w:eastAsia="Arial Unicode MS" w:cs="Arial Unicode MS"/>
          <w:color w:val="00000A"/>
          <w:sz w:val="24"/>
          <w:szCs w:val="24"/>
          <w:lang w:val="en-GB" w:eastAsia="zh-CN" w:bidi="hi-IN"/>
        </w:rPr>
      </w:r>
    </w:p>
    <w:p>
      <w:pPr>
        <w:pStyle w:val="Normal"/>
        <w:rPr>
          <w:b/>
          <w:bCs/>
        </w:rPr>
      </w:pPr>
      <w:r>
        <w:rPr>
          <w:b/>
          <w:bCs/>
        </w:rPr>
        <w:t>4. Matters arising not elsewhere on the agenda</w:t>
      </w:r>
    </w:p>
    <w:p>
      <w:pPr>
        <w:pStyle w:val="Normal"/>
        <w:numPr>
          <w:ilvl w:val="0"/>
          <w:numId w:val="2"/>
        </w:numPr>
        <w:rPr>
          <w:b/>
          <w:bCs/>
        </w:rPr>
      </w:pPr>
      <w:r>
        <w:rPr>
          <w:b/>
          <w:bCs/>
        </w:rPr>
        <w:t xml:space="preserve">Invite to DCC councillor – JD : </w:t>
      </w:r>
      <w:r>
        <w:rPr>
          <w:b w:val="false"/>
          <w:bCs w:val="false"/>
        </w:rPr>
        <w:t>pending – Paul Arnott is too busy!</w:t>
      </w:r>
    </w:p>
    <w:p>
      <w:pPr>
        <w:pStyle w:val="Normal"/>
        <w:numPr>
          <w:ilvl w:val="0"/>
          <w:numId w:val="2"/>
        </w:numPr>
        <w:rPr>
          <w:b/>
          <w:bCs/>
        </w:rPr>
      </w:pPr>
      <w:r>
        <w:rPr>
          <w:b/>
          <w:bCs/>
        </w:rPr>
        <w:t>Cleaner’s job description.- JS :</w:t>
      </w:r>
      <w:r>
        <w:rPr>
          <w:b w:val="false"/>
          <w:bCs w:val="false"/>
        </w:rPr>
        <w:t xml:space="preserve"> pending</w:t>
      </w:r>
    </w:p>
    <w:p>
      <w:pPr>
        <w:pStyle w:val="Normal"/>
        <w:numPr>
          <w:ilvl w:val="0"/>
          <w:numId w:val="0"/>
        </w:numPr>
        <w:ind w:hanging="0" w:start="1560"/>
        <w:rPr/>
      </w:pPr>
      <w:r>
        <w:rPr/>
      </w:r>
    </w:p>
    <w:p>
      <w:pPr>
        <w:pStyle w:val="Normal"/>
        <w:rPr>
          <w:b/>
          <w:bCs/>
        </w:rPr>
      </w:pPr>
      <w:r>
        <w:rPr>
          <w:b/>
          <w:bCs/>
        </w:rPr>
        <w:t>5. Treasurer's report – LK</w:t>
      </w:r>
    </w:p>
    <w:p>
      <w:pPr>
        <w:pStyle w:val="Normal"/>
        <w:rPr>
          <w:b/>
          <w:bCs/>
        </w:rPr>
      </w:pPr>
      <w:r>
        <w:rPr>
          <w:b w:val="false"/>
          <w:bCs w:val="false"/>
        </w:rPr>
        <w:t>Since 24</w:t>
      </w:r>
      <w:r>
        <w:rPr>
          <w:b w:val="false"/>
          <w:bCs w:val="false"/>
          <w:vertAlign w:val="superscript"/>
        </w:rPr>
        <w:t>th</w:t>
      </w:r>
      <w:r>
        <w:rPr>
          <w:b w:val="false"/>
          <w:bCs w:val="false"/>
        </w:rPr>
        <w:t xml:space="preserve"> September – Autumn Party –     income £303</w:t>
      </w:r>
    </w:p>
    <w:p>
      <w:pPr>
        <w:pStyle w:val="Normal"/>
        <w:rPr>
          <w:b/>
          <w:bCs/>
        </w:rPr>
      </w:pPr>
      <w:r>
        <w:rPr>
          <w:b w:val="false"/>
          <w:bCs w:val="false"/>
        </w:rPr>
        <w:t xml:space="preserve">                                                                  </w:t>
      </w:r>
      <w:r>
        <w:rPr>
          <w:b w:val="false"/>
          <w:bCs w:val="false"/>
        </w:rPr>
        <w:t>expenses £20</w:t>
      </w:r>
    </w:p>
    <w:p>
      <w:pPr>
        <w:pStyle w:val="Normal"/>
        <w:rPr>
          <w:b/>
          <w:bCs/>
        </w:rPr>
      </w:pPr>
      <w:r>
        <w:rPr>
          <w:b w:val="false"/>
          <w:bCs w:val="false"/>
        </w:rPr>
        <w:t xml:space="preserve">                                               </w:t>
      </w:r>
      <w:r>
        <w:rPr>
          <w:b w:val="false"/>
          <w:bCs w:val="false"/>
        </w:rPr>
        <w:t>donation to Carnival £189</w:t>
      </w:r>
    </w:p>
    <w:p>
      <w:pPr>
        <w:pStyle w:val="Normal"/>
        <w:rPr>
          <w:b/>
          <w:bCs/>
        </w:rPr>
      </w:pPr>
      <w:r>
        <w:rPr>
          <w:b w:val="false"/>
          <w:bCs w:val="false"/>
        </w:rPr>
        <w:t xml:space="preserve">                                                                   </w:t>
      </w:r>
      <w:r>
        <w:rPr>
          <w:b w:val="false"/>
          <w:bCs w:val="false"/>
        </w:rPr>
        <w:t>balance £94 to FoCL</w:t>
      </w:r>
    </w:p>
    <w:p>
      <w:pPr>
        <w:pStyle w:val="Normal"/>
        <w:rPr>
          <w:b/>
          <w:bCs/>
        </w:rPr>
      </w:pPr>
      <w:r>
        <w:rPr>
          <w:b w:val="false"/>
          <w:bCs w:val="false"/>
        </w:rPr>
        <w:t>other income – subs £45</w:t>
      </w:r>
    </w:p>
    <w:p>
      <w:pPr>
        <w:pStyle w:val="Normal"/>
        <w:rPr>
          <w:b/>
          <w:bCs/>
        </w:rPr>
      </w:pPr>
      <w:r>
        <w:rPr>
          <w:b w:val="false"/>
          <w:bCs w:val="false"/>
        </w:rPr>
        <w:t xml:space="preserve">                         </w:t>
      </w:r>
      <w:r>
        <w:rPr>
          <w:b w:val="false"/>
          <w:bCs w:val="false"/>
        </w:rPr>
        <w:t>donation of £25 to purchase a book, cost £19.65, balance given as donation £5.35</w:t>
      </w:r>
    </w:p>
    <w:p>
      <w:pPr>
        <w:pStyle w:val="Normal"/>
        <w:rPr>
          <w:b/>
          <w:bCs/>
        </w:rPr>
      </w:pPr>
      <w:r>
        <w:rPr>
          <w:b w:val="false"/>
          <w:bCs w:val="false"/>
        </w:rPr>
        <w:t>outgoings – new cassette player (bought by Di)  £25.48</w:t>
      </w:r>
    </w:p>
    <w:p>
      <w:pPr>
        <w:pStyle w:val="Normal"/>
        <w:rPr>
          <w:b w:val="false"/>
          <w:bCs w:val="false"/>
        </w:rPr>
      </w:pPr>
      <w:r>
        <w:rPr>
          <w:b w:val="false"/>
          <w:bCs w:val="false"/>
        </w:rPr>
      </w:r>
    </w:p>
    <w:p>
      <w:pPr>
        <w:pStyle w:val="Normal"/>
        <w:rPr>
          <w:b/>
          <w:bCs/>
        </w:rPr>
      </w:pPr>
      <w:r>
        <w:rPr>
          <w:b w:val="false"/>
          <w:bCs w:val="false"/>
        </w:rPr>
        <w:t>current balance £12,783.63</w:t>
      </w:r>
    </w:p>
    <w:p>
      <w:pPr>
        <w:pStyle w:val="Normal"/>
        <w:rPr>
          <w:b w:val="false"/>
          <w:bCs w:val="false"/>
        </w:rPr>
      </w:pPr>
      <w:r>
        <w:rPr>
          <w:b w:val="false"/>
          <w:bCs w:val="false"/>
        </w:rPr>
      </w:r>
    </w:p>
    <w:p>
      <w:pPr>
        <w:pStyle w:val="Normal"/>
        <w:rPr>
          <w:b/>
          <w:bCs/>
        </w:rPr>
      </w:pPr>
      <w:r>
        <w:rPr>
          <w:b w:val="false"/>
          <w:bCs w:val="false"/>
        </w:rPr>
        <w:t>Energy suppplier – after thorough research by LK and discussion, it was agreed to take up a 12 month contract with Utility Aid from February.  This charges  higher unit price but no standing charge, and will still be cheaper than the current Britsh Gas Lite, and meters will be monitored</w:t>
      </w:r>
    </w:p>
    <w:p>
      <w:pPr>
        <w:pStyle w:val="Normal"/>
        <w:rPr>
          <w:b/>
          <w:bCs/>
        </w:rPr>
      </w:pPr>
      <w:r>
        <w:rPr>
          <w:b w:val="false"/>
          <w:bCs w:val="false"/>
        </w:rPr>
        <w:t xml:space="preserve">    </w:t>
      </w:r>
    </w:p>
    <w:p>
      <w:pPr>
        <w:pStyle w:val="Normal"/>
        <w:numPr>
          <w:ilvl w:val="0"/>
          <w:numId w:val="4"/>
        </w:numPr>
        <w:rPr>
          <w:b/>
          <w:bCs/>
        </w:rPr>
      </w:pPr>
      <w:r>
        <w:rPr>
          <w:b/>
          <w:bCs/>
        </w:rPr>
        <w:t xml:space="preserve">Goose Fayre opportunity – JD : </w:t>
      </w:r>
      <w:r>
        <w:rPr>
          <w:b w:val="false"/>
          <w:bCs w:val="false"/>
        </w:rPr>
        <w:t>it was suggested the cost of next year’s Lawrence Anholt event would be a suitable project to attract funding.  LE and JW undertook to cost and itemise the event, and to detail the involvement of the primary school in the application (before Christmas) allowing the Goose Fayre committee to select which item/s to support, if any.</w:t>
      </w:r>
    </w:p>
    <w:p>
      <w:pPr>
        <w:pStyle w:val="Normal"/>
        <w:numPr>
          <w:ilvl w:val="0"/>
          <w:numId w:val="4"/>
        </w:numPr>
        <w:rPr/>
      </w:pPr>
      <w:r>
        <w:rPr>
          <w:b w:val="false"/>
          <w:bCs w:val="false"/>
        </w:rPr>
        <w:t>JS suggested applying to Southleigh Fair for a donation to FoCL.</w:t>
      </w:r>
    </w:p>
    <w:p>
      <w:pPr>
        <w:pStyle w:val="Normal"/>
        <w:numPr>
          <w:ilvl w:val="0"/>
          <w:numId w:val="0"/>
        </w:numPr>
        <w:ind w:hanging="0" w:start="0"/>
        <w:rPr>
          <w:rFonts w:ascii="Liberation Serif" w:hAnsi="Liberation Serif" w:eastAsia="Arial Unicode MS" w:cs="Arial Unicode MS"/>
          <w:color w:val="00000A"/>
          <w:sz w:val="24"/>
          <w:szCs w:val="24"/>
          <w:lang w:val="en-GB" w:eastAsia="zh-CN" w:bidi="hi-IN"/>
        </w:rPr>
      </w:pPr>
      <w:r>
        <w:rPr>
          <w:rFonts w:eastAsia="Arial Unicode MS" w:cs="Arial Unicode MS"/>
          <w:color w:val="00000A"/>
          <w:sz w:val="24"/>
          <w:szCs w:val="24"/>
          <w:lang w:val="en-GB" w:eastAsia="zh-CN" w:bidi="hi-IN"/>
        </w:rPr>
      </w:r>
    </w:p>
    <w:p>
      <w:pPr>
        <w:pStyle w:val="Normal"/>
        <w:rPr>
          <w:b/>
          <w:bCs/>
        </w:rPr>
      </w:pPr>
      <w:r>
        <w:rPr>
          <w:b/>
          <w:bCs/>
        </w:rPr>
        <w:t xml:space="preserve">6. Membership secretary report – LK </w:t>
      </w:r>
      <w:r>
        <w:rPr>
          <w:b w:val="false"/>
          <w:bCs w:val="false"/>
        </w:rPr>
        <w:t>: Of the £45 received, 4 from new members (total 10 for 2025 so far) plus a couple who joined in 2023 and have paid a back payment plus this year’s subs.</w:t>
      </w:r>
    </w:p>
    <w:p>
      <w:pPr>
        <w:pStyle w:val="Normal"/>
        <w:rPr>
          <w:b/>
          <w:bCs/>
        </w:rPr>
      </w:pPr>
      <w:r>
        <w:rPr>
          <w:b w:val="false"/>
          <w:bCs w:val="false"/>
        </w:rPr>
        <w:t>M’ship fee is rising from AGM 2026 (to £7) – note needs to go out soon, and a reminder in January, especially to change SOs.</w:t>
      </w:r>
    </w:p>
    <w:p>
      <w:pPr>
        <w:pStyle w:val="Normal"/>
        <w:numPr>
          <w:ilvl w:val="0"/>
          <w:numId w:val="5"/>
        </w:numPr>
        <w:rPr>
          <w:b/>
          <w:bCs/>
        </w:rPr>
      </w:pPr>
      <w:r>
        <w:rPr>
          <w:b/>
          <w:bCs/>
        </w:rPr>
        <w:t xml:space="preserve">Membership cards </w:t>
      </w:r>
      <w:r>
        <w:rPr>
          <w:b w:val="false"/>
          <w:bCs w:val="false"/>
        </w:rPr>
        <w:t>: Di has received queries re cards.   Last year LK suggested membership packs, to include details eg EasyFundraising, Library groups (eg book clubs).</w:t>
      </w:r>
    </w:p>
    <w:p>
      <w:pPr>
        <w:pStyle w:val="Normal"/>
        <w:numPr>
          <w:ilvl w:val="0"/>
          <w:numId w:val="0"/>
        </w:numPr>
        <w:ind w:hanging="0" w:start="960"/>
        <w:rPr>
          <w:b/>
          <w:bCs/>
        </w:rPr>
      </w:pPr>
      <w:r>
        <w:rPr>
          <w:b w:val="false"/>
          <w:bCs w:val="false"/>
        </w:rPr>
        <w:t>This proposal was accepted.  LK offered to coordinate the “stuffing”, requesting input from Library group organisers, if someone else would source appropriate stationery.  LE suggested investigating local schools art departments, and JS suggested Youth Club.  JD will ascertain from MM who is in charge of the latter.</w:t>
      </w:r>
    </w:p>
    <w:p>
      <w:pPr>
        <w:pStyle w:val="Normal"/>
        <w:rPr/>
      </w:pPr>
      <w:r>
        <w:rPr/>
      </w:r>
    </w:p>
    <w:p>
      <w:pPr>
        <w:pStyle w:val="Normal"/>
        <w:rPr>
          <w:b/>
          <w:bCs/>
        </w:rPr>
      </w:pPr>
      <w:r>
        <w:rPr>
          <w:b/>
          <w:bCs/>
        </w:rPr>
        <w:t>7. Building matters – JD /MM – Outside, Sign</w:t>
      </w:r>
      <w:r>
        <w:rPr>
          <w:b w:val="false"/>
          <w:bCs w:val="false"/>
        </w:rPr>
        <w:t xml:space="preserve"> : outside pending, sign completed</w:t>
      </w:r>
    </w:p>
    <w:p>
      <w:pPr>
        <w:pStyle w:val="Normal"/>
        <w:numPr>
          <w:ilvl w:val="0"/>
          <w:numId w:val="6"/>
        </w:numPr>
        <w:rPr>
          <w:b/>
          <w:bCs/>
        </w:rPr>
      </w:pPr>
      <w:r>
        <w:rPr>
          <w:b/>
          <w:bCs/>
        </w:rPr>
        <w:t xml:space="preserve">Library garden bowl </w:t>
      </w:r>
      <w:r>
        <w:rPr>
          <w:b w:val="false"/>
          <w:bCs w:val="false"/>
        </w:rPr>
        <w:t>: tended by secret gardener!</w:t>
      </w:r>
    </w:p>
    <w:p>
      <w:pPr>
        <w:pStyle w:val="Normal"/>
        <w:rPr/>
      </w:pPr>
      <w:r>
        <w:rPr/>
      </w:r>
    </w:p>
    <w:p>
      <w:pPr>
        <w:pStyle w:val="Normal"/>
        <w:rPr/>
      </w:pPr>
      <w:r>
        <w:rPr>
          <w:b/>
          <w:bCs/>
        </w:rPr>
        <w:t xml:space="preserve">8. Carnival feeedback – LK </w:t>
      </w:r>
      <w:r>
        <w:rPr>
          <w:b w:val="false"/>
          <w:bCs w:val="false"/>
        </w:rPr>
        <w:t>: attended the last committee meeting.  There is an urgent need for (younger) replacement committee members.  From the £8K profit, £4K is to be donated.  A decision re our share  will be made later in the year or January.</w:t>
      </w:r>
    </w:p>
    <w:p>
      <w:pPr>
        <w:pStyle w:val="Normal"/>
        <w:rPr/>
      </w:pPr>
      <w:r>
        <w:rPr/>
      </w:r>
    </w:p>
    <w:p>
      <w:pPr>
        <w:pStyle w:val="Normal"/>
        <w:rPr>
          <w:b/>
          <w:bCs/>
        </w:rPr>
      </w:pPr>
      <w:r>
        <w:rPr>
          <w:rFonts w:eastAsia="Arial Unicode MS" w:cs="Arial Unicode MS"/>
          <w:b/>
          <w:bCs/>
          <w:color w:val="00000A"/>
          <w:sz w:val="24"/>
          <w:szCs w:val="24"/>
          <w:lang w:val="en-GB" w:eastAsia="zh-CN" w:bidi="hi-IN"/>
        </w:rPr>
        <w:t>9. Librarian and LU report</w:t>
      </w:r>
      <w:r>
        <w:rPr>
          <w:rFonts w:eastAsia="Arial Unicode MS" w:cs="Arial Unicode MS"/>
          <w:b w:val="false"/>
          <w:bCs w:val="false"/>
          <w:color w:val="00000A"/>
          <w:sz w:val="24"/>
          <w:szCs w:val="24"/>
          <w:lang w:val="en-GB" w:eastAsia="zh-CN" w:bidi="hi-IN"/>
        </w:rPr>
        <w:t xml:space="preserve"> (RO’M absent)</w:t>
      </w:r>
    </w:p>
    <w:p>
      <w:pPr>
        <w:pStyle w:val="Normal"/>
        <w:numPr>
          <w:ilvl w:val="0"/>
          <w:numId w:val="3"/>
        </w:numPr>
        <w:rPr>
          <w:b/>
          <w:bCs/>
        </w:rPr>
      </w:pPr>
      <w:r>
        <w:rPr>
          <w:b/>
          <w:bCs/>
        </w:rPr>
        <w:t>DCC Consultation</w:t>
      </w:r>
      <w:r>
        <w:rPr>
          <w:b w:val="false"/>
          <w:bCs w:val="false"/>
        </w:rPr>
        <w:t xml:space="preserve"> : details to be released in November, wait to respond.</w:t>
      </w:r>
    </w:p>
    <w:p>
      <w:pPr>
        <w:pStyle w:val="Normal"/>
        <w:numPr>
          <w:ilvl w:val="0"/>
          <w:numId w:val="3"/>
        </w:numPr>
        <w:rPr>
          <w:b/>
          <w:bCs/>
        </w:rPr>
      </w:pPr>
      <w:r>
        <w:rPr>
          <w:b/>
          <w:bCs/>
        </w:rPr>
        <w:t>Support for LU</w:t>
      </w:r>
      <w:r>
        <w:rPr>
          <w:b w:val="false"/>
          <w:bCs w:val="false"/>
        </w:rPr>
        <w:t xml:space="preserve"> :looking for ways to increase footfall.  Could the Autumn Party be considered as footfall? Need to check criteria.  Ensure group numbers are recorded.</w:t>
      </w:r>
    </w:p>
    <w:p>
      <w:pPr>
        <w:pStyle w:val="Normal"/>
        <w:numPr>
          <w:ilvl w:val="0"/>
          <w:numId w:val="0"/>
        </w:numPr>
        <w:ind w:hanging="0" w:start="900"/>
        <w:rPr>
          <w:b/>
          <w:bCs/>
        </w:rPr>
      </w:pPr>
      <w:r>
        <w:rPr>
          <w:b w:val="false"/>
          <w:bCs w:val="false"/>
        </w:rPr>
        <w:t>A Bridge club was suggested – interest to be judged via Coly Times.  JD – Christmas charity card shop organisers are looking for a new venue for 2026.  Details to be given to RO’M.</w:t>
      </w:r>
    </w:p>
    <w:p>
      <w:pPr>
        <w:pStyle w:val="Normal"/>
        <w:numPr>
          <w:ilvl w:val="0"/>
          <w:numId w:val="3"/>
        </w:numPr>
        <w:rPr>
          <w:b/>
          <w:bCs/>
        </w:rPr>
      </w:pPr>
      <w:r>
        <w:rPr>
          <w:b/>
          <w:bCs/>
        </w:rPr>
        <w:t>Regional Friends group meetings</w:t>
      </w:r>
      <w:r>
        <w:rPr>
          <w:b w:val="false"/>
          <w:bCs w:val="false"/>
        </w:rPr>
        <w:t xml:space="preserve"> : revised dates circulated – online now Monday December 8th</w:t>
      </w:r>
    </w:p>
    <w:p>
      <w:pPr>
        <w:pStyle w:val="Normal"/>
        <w:numPr>
          <w:ilvl w:val="0"/>
          <w:numId w:val="3"/>
        </w:numPr>
        <w:rPr>
          <w:b/>
          <w:bCs/>
        </w:rPr>
      </w:pPr>
      <w:r>
        <w:rPr>
          <w:b/>
          <w:bCs/>
        </w:rPr>
        <w:t xml:space="preserve">Home delivery service </w:t>
      </w:r>
      <w:r>
        <w:rPr>
          <w:b w:val="false"/>
          <w:bCs w:val="false"/>
        </w:rPr>
        <w:t>: Di is doing this herself! V’s are needed.  Must be DBS checked via Library.  LE,JS,JW expressed interest.</w:t>
      </w:r>
    </w:p>
    <w:p>
      <w:pPr>
        <w:pStyle w:val="Normal"/>
        <w:numPr>
          <w:ilvl w:val="0"/>
          <w:numId w:val="3"/>
        </w:numPr>
        <w:rPr>
          <w:b/>
          <w:bCs/>
        </w:rPr>
      </w:pPr>
      <w:r>
        <w:rPr>
          <w:b/>
          <w:bCs/>
        </w:rPr>
        <w:t>Film</w:t>
      </w:r>
      <w:r>
        <w:rPr>
          <w:b w:val="false"/>
          <w:bCs w:val="false"/>
        </w:rPr>
        <w:t xml:space="preserve"> : There is a gap in Colyton.  Now Seaton has transportable gear, could it be trialled, initially in the Library? </w:t>
      </w:r>
    </w:p>
    <w:p>
      <w:pPr>
        <w:pStyle w:val="Normal"/>
        <w:numPr>
          <w:ilvl w:val="0"/>
          <w:numId w:val="3"/>
        </w:numPr>
        <w:rPr>
          <w:b/>
          <w:bCs/>
        </w:rPr>
      </w:pPr>
      <w:r>
        <w:rPr>
          <w:b/>
          <w:bCs/>
        </w:rPr>
        <w:t xml:space="preserve">Donated book sales </w:t>
      </w:r>
      <w:r>
        <w:rPr>
          <w:b w:val="false"/>
          <w:bCs w:val="false"/>
        </w:rPr>
        <w:t>: to feature in Coly Times.</w:t>
      </w:r>
    </w:p>
    <w:p>
      <w:pPr>
        <w:pStyle w:val="Normal"/>
        <w:numPr>
          <w:ilvl w:val="0"/>
          <w:numId w:val="0"/>
        </w:numPr>
        <w:ind w:hanging="0" w:start="900"/>
        <w:rPr/>
      </w:pPr>
      <w:r>
        <w:rPr/>
      </w:r>
    </w:p>
    <w:p>
      <w:pPr>
        <w:pStyle w:val="Normal"/>
        <w:rPr/>
      </w:pPr>
      <w:r>
        <w:rPr>
          <w:b/>
          <w:bCs/>
        </w:rPr>
        <w:t>10. Events</w:t>
      </w:r>
    </w:p>
    <w:p>
      <w:pPr>
        <w:pStyle w:val="Normal"/>
        <w:numPr>
          <w:ilvl w:val="0"/>
          <w:numId w:val="1"/>
        </w:numPr>
        <w:rPr>
          <w:b/>
          <w:bCs/>
        </w:rPr>
      </w:pPr>
      <w:r>
        <w:rPr>
          <w:rFonts w:eastAsia="Arial Unicode MS" w:cs="Arial Unicode MS"/>
          <w:b/>
          <w:bCs/>
          <w:color w:val="00000A"/>
          <w:sz w:val="24"/>
          <w:szCs w:val="24"/>
          <w:lang w:val="en-GB" w:eastAsia="zh-CN" w:bidi="hi-IN"/>
        </w:rPr>
        <w:t xml:space="preserve">History of Colyton Library  </w:t>
      </w:r>
      <w:r>
        <w:rPr>
          <w:rFonts w:eastAsia="Arial Unicode MS" w:cs="Arial Unicode MS"/>
          <w:b w:val="false"/>
          <w:bCs w:val="false"/>
          <w:color w:val="00000A"/>
          <w:sz w:val="24"/>
          <w:szCs w:val="24"/>
          <w:lang w:val="en-GB" w:eastAsia="zh-CN" w:bidi="hi-IN"/>
        </w:rPr>
        <w:t>: Will has completed the work but the proposed presentat</w:t>
      </w:r>
      <w:r>
        <w:rPr>
          <w:rFonts w:eastAsia="Arial Unicode MS" w:cs="Arial Unicode MS"/>
          <w:b w:val="false"/>
          <w:bCs w:val="false"/>
          <w:i/>
          <w:iCs/>
          <w:color w:val="00000A"/>
          <w:sz w:val="24"/>
          <w:szCs w:val="24"/>
          <w:lang w:val="en-GB" w:eastAsia="zh-CN" w:bidi="hi-IN"/>
        </w:rPr>
        <w:t>ion</w:t>
      </w:r>
    </w:p>
    <w:p>
      <w:pPr>
        <w:pStyle w:val="Normal"/>
        <w:numPr>
          <w:ilvl w:val="0"/>
          <w:numId w:val="0"/>
        </w:numPr>
        <w:ind w:hanging="0" w:start="777"/>
        <w:rPr>
          <w:b/>
          <w:bCs/>
          <w:i w:val="false"/>
          <w:i w:val="false"/>
          <w:iCs w:val="false"/>
        </w:rPr>
      </w:pPr>
      <w:r>
        <w:rPr>
          <w:rFonts w:eastAsia="Arial Unicode MS" w:cs="Arial Unicode MS"/>
          <w:b w:val="false"/>
          <w:bCs w:val="false"/>
          <w:i w:val="false"/>
          <w:iCs w:val="false"/>
          <w:color w:val="00000A"/>
          <w:sz w:val="24"/>
          <w:szCs w:val="24"/>
          <w:lang w:val="en-GB" w:eastAsia="zh-CN" w:bidi="hi-IN"/>
        </w:rPr>
        <w:t>has been postponed, due to a mix-up with Parish History.  Probably shown in February, Parish History will put on an extra meeting, will need help with tea and cakes.</w:t>
      </w:r>
    </w:p>
    <w:p>
      <w:pPr>
        <w:pStyle w:val="Normal"/>
        <w:numPr>
          <w:ilvl w:val="0"/>
          <w:numId w:val="1"/>
        </w:numPr>
        <w:rPr>
          <w:b/>
          <w:bCs/>
        </w:rPr>
      </w:pPr>
      <w:r>
        <w:rPr>
          <w:rFonts w:eastAsia="Arial Unicode MS" w:cs="Arial Unicode MS"/>
          <w:b/>
          <w:bCs/>
          <w:color w:val="00000A"/>
          <w:sz w:val="24"/>
          <w:szCs w:val="24"/>
          <w:lang w:val="en-GB" w:eastAsia="zh-CN" w:bidi="hi-IN"/>
        </w:rPr>
        <w:t xml:space="preserve">Colyton Autumn Party- 26.9.25 -review LE/JW </w:t>
      </w:r>
      <w:r>
        <w:rPr>
          <w:rFonts w:eastAsia="Arial Unicode MS" w:cs="Arial Unicode MS"/>
          <w:b w:val="false"/>
          <w:bCs w:val="false"/>
          <w:color w:val="00000A"/>
          <w:sz w:val="24"/>
          <w:szCs w:val="24"/>
          <w:lang w:val="en-GB" w:eastAsia="zh-CN" w:bidi="hi-IN"/>
        </w:rPr>
        <w:t>: Well received but underattended.  Need to do research into why.  Very few FoCL present. It occurred after Carnival Week (because of availability of singer Ellie). For next year, book it for Carnival Week, in evening.  Words on a screen to be investigated.</w:t>
      </w:r>
    </w:p>
    <w:p>
      <w:pPr>
        <w:pStyle w:val="Normal"/>
        <w:numPr>
          <w:ilvl w:val="0"/>
          <w:numId w:val="1"/>
        </w:numPr>
        <w:rPr>
          <w:b/>
          <w:bCs/>
        </w:rPr>
      </w:pPr>
      <w:r>
        <w:rPr>
          <w:b/>
          <w:bCs/>
        </w:rPr>
        <w:t xml:space="preserve">Future events - </w:t>
      </w:r>
      <w:r>
        <w:rPr>
          <w:rFonts w:eastAsia="Arial Unicode MS" w:cs="Arial Unicode MS"/>
          <w:b/>
          <w:bCs/>
          <w:color w:val="00000A"/>
          <w:sz w:val="24"/>
          <w:szCs w:val="24"/>
          <w:lang w:val="en-GB" w:eastAsia="zh-CN" w:bidi="hi-IN"/>
        </w:rPr>
        <w:t xml:space="preserve">?Quiz, ? Auctioneers </w:t>
      </w:r>
      <w:r>
        <w:rPr>
          <w:rFonts w:eastAsia="Arial Unicode MS" w:cs="Arial Unicode MS"/>
          <w:b w:val="false"/>
          <w:bCs w:val="false"/>
          <w:color w:val="00000A"/>
          <w:sz w:val="24"/>
          <w:szCs w:val="24"/>
          <w:lang w:val="en-GB" w:eastAsia="zh-CN" w:bidi="hi-IN"/>
        </w:rPr>
        <w:t>: Quiz always popular.  Sunday afternoon better than evening.</w:t>
      </w:r>
    </w:p>
    <w:p>
      <w:pPr>
        <w:pStyle w:val="Normal"/>
        <w:numPr>
          <w:ilvl w:val="0"/>
          <w:numId w:val="0"/>
        </w:numPr>
        <w:ind w:hanging="0" w:start="777"/>
        <w:rPr/>
      </w:pPr>
      <w:r>
        <w:rPr/>
        <w:t>Author event – JW to approach Lawrence Anholt after Christmas.</w:t>
      </w:r>
    </w:p>
    <w:p>
      <w:pPr>
        <w:pStyle w:val="Normal"/>
        <w:numPr>
          <w:ilvl w:val="0"/>
          <w:numId w:val="0"/>
        </w:numPr>
        <w:ind w:hanging="0" w:start="777"/>
        <w:rPr/>
      </w:pPr>
      <w:r>
        <w:rPr/>
        <w:t xml:space="preserve">Auctioneers – leave for now.  </w:t>
      </w:r>
    </w:p>
    <w:p>
      <w:pPr>
        <w:pStyle w:val="Normal"/>
        <w:numPr>
          <w:ilvl w:val="0"/>
          <w:numId w:val="1"/>
        </w:numPr>
        <w:rPr>
          <w:b/>
          <w:bCs/>
        </w:rPr>
      </w:pPr>
      <w:r>
        <w:rPr>
          <w:rFonts w:eastAsia="Arial Unicode MS" w:cs="Arial Unicode MS"/>
          <w:b/>
          <w:bCs/>
          <w:color w:val="00000A"/>
          <w:sz w:val="24"/>
          <w:szCs w:val="24"/>
          <w:lang w:val="en-GB" w:eastAsia="zh-CN" w:bidi="hi-IN"/>
        </w:rPr>
        <w:t xml:space="preserve">AGM 2026 date </w:t>
      </w:r>
      <w:r>
        <w:rPr>
          <w:rFonts w:eastAsia="Arial Unicode MS" w:cs="Arial Unicode MS"/>
          <w:b w:val="false"/>
          <w:bCs w:val="false"/>
          <w:color w:val="00000A"/>
          <w:sz w:val="24"/>
          <w:szCs w:val="24"/>
          <w:lang w:val="en-GB" w:eastAsia="zh-CN" w:bidi="hi-IN"/>
        </w:rPr>
        <w:t>: March.  Reece Strawbridge to be booked for an afternoon.  MM to be contacted for availability.</w:t>
      </w:r>
    </w:p>
    <w:p>
      <w:pPr>
        <w:pStyle w:val="Normal"/>
        <w:rPr>
          <w:rFonts w:ascii="Liberation Serif" w:hAnsi="Liberation Serif" w:eastAsia="Arial Unicode MS" w:cs="Arial Unicode MS"/>
          <w:color w:val="00000A"/>
          <w:sz w:val="24"/>
          <w:szCs w:val="24"/>
          <w:lang w:val="en-GB" w:eastAsia="zh-CN" w:bidi="hi-IN"/>
        </w:rPr>
      </w:pPr>
      <w:r>
        <w:rPr>
          <w:rFonts w:eastAsia="Arial Unicode MS" w:cs="Arial Unicode MS"/>
          <w:color w:val="00000A"/>
          <w:sz w:val="24"/>
          <w:szCs w:val="24"/>
          <w:lang w:val="en-GB" w:eastAsia="zh-CN" w:bidi="hi-IN"/>
        </w:rPr>
      </w:r>
    </w:p>
    <w:p>
      <w:pPr>
        <w:pStyle w:val="Normal"/>
        <w:rPr>
          <w:b/>
          <w:bCs/>
        </w:rPr>
      </w:pPr>
      <w:r>
        <w:rPr>
          <w:rFonts w:eastAsia="Arial Unicode MS" w:cs="Arial Unicode MS"/>
          <w:b/>
          <w:bCs/>
          <w:color w:val="00000A"/>
          <w:sz w:val="24"/>
          <w:szCs w:val="24"/>
          <w:lang w:val="en-GB" w:eastAsia="zh-CN" w:bidi="hi-IN"/>
        </w:rPr>
        <w:t xml:space="preserve"> </w:t>
      </w:r>
      <w:r>
        <w:rPr>
          <w:rFonts w:eastAsia="Arial Unicode MS" w:cs="Arial Unicode MS"/>
          <w:b/>
          <w:bCs/>
          <w:color w:val="00000A"/>
          <w:sz w:val="24"/>
          <w:szCs w:val="24"/>
          <w:lang w:val="en-GB" w:eastAsia="zh-CN" w:bidi="hi-IN"/>
        </w:rPr>
        <w:t xml:space="preserve">11. Volunteer matters  - from SB </w:t>
      </w:r>
      <w:r>
        <w:rPr>
          <w:rFonts w:eastAsia="Arial Unicode MS" w:cs="Arial Unicode MS"/>
          <w:b w:val="false"/>
          <w:bCs w:val="false"/>
          <w:color w:val="00000A"/>
          <w:sz w:val="24"/>
          <w:szCs w:val="24"/>
          <w:lang w:val="en-GB" w:eastAsia="zh-CN" w:bidi="hi-IN"/>
        </w:rPr>
        <w:t>: V refresher session on W 19</w:t>
      </w:r>
      <w:r>
        <w:rPr>
          <w:rFonts w:eastAsia="Arial Unicode MS" w:cs="Arial Unicode MS"/>
          <w:b w:val="false"/>
          <w:bCs w:val="false"/>
          <w:color w:val="00000A"/>
          <w:sz w:val="24"/>
          <w:szCs w:val="24"/>
          <w:vertAlign w:val="superscript"/>
          <w:lang w:val="en-GB" w:eastAsia="zh-CN" w:bidi="hi-IN"/>
        </w:rPr>
        <w:t>th</w:t>
      </w:r>
      <w:r>
        <w:rPr>
          <w:rFonts w:eastAsia="Arial Unicode MS" w:cs="Arial Unicode MS"/>
          <w:b w:val="false"/>
          <w:bCs w:val="false"/>
          <w:color w:val="00000A"/>
          <w:sz w:val="24"/>
          <w:szCs w:val="24"/>
          <w:lang w:val="en-GB" w:eastAsia="zh-CN" w:bidi="hi-IN"/>
        </w:rPr>
        <w:t xml:space="preserve"> November  re printing from phones, scanning etc.  If borrower has no card to pay a fine, cash may be accepted (recently it was refused by a V in error).  SB to be asked to advise V’s of this.</w:t>
      </w:r>
    </w:p>
    <w:p>
      <w:pPr>
        <w:pStyle w:val="Normal"/>
        <w:numPr>
          <w:ilvl w:val="0"/>
          <w:numId w:val="0"/>
        </w:numPr>
        <w:ind w:hanging="0" w:start="720"/>
        <w:rPr>
          <w:rFonts w:ascii="Liberation Serif" w:hAnsi="Liberation Serif" w:eastAsia="Arial Unicode MS" w:cs="Arial Unicode MS"/>
          <w:color w:val="00000A"/>
          <w:sz w:val="24"/>
          <w:szCs w:val="24"/>
          <w:lang w:val="en-GB" w:eastAsia="zh-CN" w:bidi="hi-IN"/>
        </w:rPr>
      </w:pPr>
      <w:r>
        <w:rPr>
          <w:rFonts w:eastAsia="Arial Unicode MS" w:cs="Arial Unicode MS"/>
          <w:color w:val="00000A"/>
          <w:sz w:val="24"/>
          <w:szCs w:val="24"/>
          <w:lang w:val="en-GB" w:eastAsia="zh-CN" w:bidi="hi-IN"/>
        </w:rPr>
      </w:r>
    </w:p>
    <w:p>
      <w:pPr>
        <w:pStyle w:val="Normal"/>
        <w:rPr>
          <w:b/>
          <w:bCs/>
        </w:rPr>
      </w:pPr>
      <w:r>
        <w:rPr>
          <w:b/>
          <w:bCs/>
        </w:rPr>
        <w:t>12. Website – (AR absent)</w:t>
      </w:r>
      <w:r>
        <w:rPr>
          <w:b w:val="false"/>
          <w:bCs w:val="false"/>
        </w:rPr>
        <w:t xml:space="preserve"> : SB has commented “How many visits does it get?  I had a quick look and noticed that it still says we have 2 public PCs and newspapers at Colyton”.  The proposed Welcome Pack is more likely to be used than the website.</w:t>
      </w:r>
    </w:p>
    <w:p>
      <w:pPr>
        <w:pStyle w:val="Normal"/>
        <w:rPr/>
      </w:pPr>
      <w:r>
        <w:rPr/>
        <w:t>Do we need a separate FoCL site from Colyton Library? It would save money to amalgamate them.</w:t>
      </w:r>
    </w:p>
    <w:p>
      <w:pPr>
        <w:pStyle w:val="Normal"/>
        <w:rPr/>
      </w:pPr>
      <w:r>
        <w:rPr/>
      </w:r>
    </w:p>
    <w:p>
      <w:pPr>
        <w:pStyle w:val="Normal"/>
        <w:rPr>
          <w:b/>
          <w:bCs/>
        </w:rPr>
      </w:pPr>
      <w:r>
        <w:rPr>
          <w:b/>
          <w:bCs/>
        </w:rPr>
        <w:t xml:space="preserve">13. Coly Times </w:t>
      </w:r>
      <w:r>
        <w:rPr>
          <w:b w:val="false"/>
          <w:bCs w:val="false"/>
        </w:rPr>
        <w:t>: JD – info re Donated Book Sales ,and possible Bridge Club.</w:t>
      </w:r>
    </w:p>
    <w:p>
      <w:pPr>
        <w:pStyle w:val="Normal"/>
        <w:rPr/>
      </w:pPr>
      <w:r>
        <w:rPr/>
      </w:r>
    </w:p>
    <w:p>
      <w:pPr>
        <w:pStyle w:val="Normal"/>
        <w:rPr>
          <w:b/>
          <w:bCs/>
        </w:rPr>
      </w:pPr>
      <w:r>
        <w:rPr>
          <w:b/>
          <w:bCs/>
        </w:rPr>
        <w:t xml:space="preserve">14. AoB  : </w:t>
      </w:r>
      <w:r>
        <w:rPr>
          <w:b w:val="false"/>
          <w:bCs w:val="false"/>
        </w:rPr>
        <w:t>SB hs commented “ Sue Wilson mentioned to me at the coffee morning that despite the new  cupboards there was still a large amount of “stuff” on the shelves.  She wondered if some puzzles could be sold off in the same way as books are.  Also, the Library used to be open on the night of the Christmas Fayre.  Could we not do a book/puzzle sale and offer mince pies?”</w:t>
      </w:r>
    </w:p>
    <w:p>
      <w:pPr>
        <w:pStyle w:val="Normal"/>
        <w:rPr>
          <w:b w:val="false"/>
          <w:bCs w:val="false"/>
        </w:rPr>
      </w:pPr>
      <w:r>
        <w:rPr>
          <w:b w:val="false"/>
          <w:bCs w:val="false"/>
        </w:rPr>
      </w:r>
    </w:p>
    <w:p>
      <w:pPr>
        <w:pStyle w:val="Normal"/>
        <w:rPr>
          <w:b/>
          <w:bCs/>
        </w:rPr>
      </w:pPr>
      <w:r>
        <w:rPr>
          <w:b w:val="false"/>
          <w:bCs w:val="false"/>
        </w:rPr>
        <w:t xml:space="preserve">After some discussion, the committee agreed to open the Library this year , Di will not be required to attend.   </w:t>
      </w:r>
    </w:p>
    <w:p>
      <w:pPr>
        <w:pStyle w:val="Normal"/>
        <w:rPr/>
      </w:pPr>
      <w:r>
        <w:rPr/>
      </w:r>
    </w:p>
    <w:p>
      <w:pPr>
        <w:pStyle w:val="Normal"/>
        <w:jc w:val="both"/>
        <w:rPr>
          <w:b/>
          <w:bCs/>
        </w:rPr>
      </w:pPr>
      <w:r>
        <w:rPr>
          <w:b/>
          <w:bCs/>
        </w:rPr>
        <w:t>15. Date of next meeting</w:t>
      </w:r>
      <w:r>
        <w:rPr>
          <w:b w:val="false"/>
          <w:bCs w:val="false"/>
        </w:rPr>
        <w:t xml:space="preserve"> : Thursday 22</w:t>
      </w:r>
      <w:r>
        <w:rPr>
          <w:b w:val="false"/>
          <w:bCs w:val="false"/>
          <w:vertAlign w:val="superscript"/>
        </w:rPr>
        <w:t>nd</w:t>
      </w:r>
      <w:r>
        <w:rPr>
          <w:b w:val="false"/>
          <w:bCs w:val="false"/>
        </w:rPr>
        <w:t xml:space="preserve"> January at 12.30.                                V hours 6 x 1 ¼       =71/2 </w:t>
      </w:r>
    </w:p>
    <w:p>
      <w:pPr>
        <w:pStyle w:val="Normal"/>
        <w:jc w:val="both"/>
        <w:rPr>
          <w:b w:val="false"/>
          <w:bCs w:val="false"/>
        </w:rPr>
      </w:pPr>
      <w:r>
        <w:rPr>
          <w:b w:val="false"/>
          <w:bCs w:val="false"/>
        </w:rPr>
      </w:r>
    </w:p>
    <w:p>
      <w:pPr>
        <w:pStyle w:val="Normal"/>
        <w:jc w:val="both"/>
        <w:rPr>
          <w:b/>
          <w:bCs/>
        </w:rPr>
      </w:pPr>
      <w:r>
        <w:rPr>
          <w:b w:val="false"/>
          <w:bCs w:val="false"/>
        </w:rPr>
        <w:t xml:space="preserve"> </w:t>
      </w:r>
    </w:p>
    <w:p>
      <w:pPr>
        <w:pStyle w:val="Normal"/>
        <w:rPr/>
      </w:pPr>
      <w:r>
        <w:rPr/>
      </w:r>
    </w:p>
    <w:p>
      <w:pPr>
        <w:pStyle w:val="Normal"/>
        <w:rPr/>
      </w:pPr>
      <w:r>
        <w:rPr/>
        <w:t xml:space="preserve">  </w:t>
      </w:r>
    </w:p>
    <w:p>
      <w:pPr>
        <w:pStyle w:val="Normal"/>
        <w:rPr/>
      </w:pPr>
      <w:r>
        <w:rPr/>
      </w:r>
    </w:p>
    <w:p>
      <w:pPr>
        <w:pStyle w:val="Normal"/>
        <w:rPr/>
      </w:pPr>
      <w:r>
        <w:rPr/>
        <w:t xml:space="preserve">  </w:t>
      </w:r>
    </w:p>
    <w:p>
      <w:pPr>
        <w:pStyle w:val="Normal"/>
        <w:rPr/>
      </w:pPr>
      <w:r>
        <w:rPr/>
      </w:r>
    </w:p>
    <w:p>
      <w:pPr>
        <w:pStyle w:val="Normal"/>
        <w:rPr/>
      </w:pPr>
      <w:r>
        <w:rPr/>
        <w:t xml:space="preserve">  </w:t>
      </w:r>
    </w:p>
    <w:p>
      <w:pPr>
        <w:pStyle w:val="Normal"/>
        <w:rPr/>
      </w:pPr>
      <w:r>
        <w:rPr/>
      </w:r>
    </w:p>
    <w:p>
      <w:pPr>
        <w:pStyle w:val="Normal"/>
        <w:rPr/>
      </w:pPr>
      <w:r>
        <w:rPr/>
        <w:t xml:space="preserve">  </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p>
    <w:sectPr>
      <w:type w:val="nextPage"/>
      <w:pgSz w:w="11906" w:h="16838"/>
      <w:pgMar w:left="1134" w:right="1134" w:gutter="0" w:header="0" w:top="1134" w:footer="0" w:bottom="1134"/>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roman"/>
    <w:pitch w:val="variable"/>
  </w:font>
  <w:font w:name="Liberation Mono">
    <w:altName w:val="Courier New"/>
    <w:charset w:val="00" w:characterSet="windows-1252"/>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77"/>
        </w:tabs>
        <w:ind w:start="777" w:hanging="360"/>
      </w:pPr>
      <w:rPr>
        <w:rFonts w:ascii="Symbol" w:hAnsi="Symbol" w:cs="Symbol" w:hint="default"/>
      </w:rPr>
    </w:lvl>
    <w:lvl w:ilvl="1">
      <w:start w:val="1"/>
      <w:numFmt w:val="bullet"/>
      <w:lvlText w:val="◦"/>
      <w:lvlJc w:val="start"/>
      <w:pPr>
        <w:tabs>
          <w:tab w:val="num" w:pos="1137"/>
        </w:tabs>
        <w:ind w:start="1137" w:hanging="360"/>
      </w:pPr>
      <w:rPr>
        <w:rFonts w:ascii="OpenSymbol" w:hAnsi="OpenSymbol" w:cs="OpenSymbol" w:hint="default"/>
      </w:rPr>
    </w:lvl>
    <w:lvl w:ilvl="2">
      <w:start w:val="1"/>
      <w:numFmt w:val="bullet"/>
      <w:lvlText w:val="▪"/>
      <w:lvlJc w:val="start"/>
      <w:pPr>
        <w:tabs>
          <w:tab w:val="num" w:pos="1497"/>
        </w:tabs>
        <w:ind w:start="1497" w:hanging="360"/>
      </w:pPr>
      <w:rPr>
        <w:rFonts w:ascii="OpenSymbol" w:hAnsi="OpenSymbol" w:cs="OpenSymbol" w:hint="default"/>
      </w:rPr>
    </w:lvl>
    <w:lvl w:ilvl="3">
      <w:start w:val="1"/>
      <w:numFmt w:val="bullet"/>
      <w:lvlText w:val=""/>
      <w:lvlJc w:val="start"/>
      <w:pPr>
        <w:tabs>
          <w:tab w:val="num" w:pos="1857"/>
        </w:tabs>
        <w:ind w:start="1857" w:hanging="360"/>
      </w:pPr>
      <w:rPr>
        <w:rFonts w:ascii="Symbol" w:hAnsi="Symbol" w:cs="Symbol" w:hint="default"/>
      </w:rPr>
    </w:lvl>
    <w:lvl w:ilvl="4">
      <w:start w:val="1"/>
      <w:numFmt w:val="bullet"/>
      <w:lvlText w:val="◦"/>
      <w:lvlJc w:val="start"/>
      <w:pPr>
        <w:tabs>
          <w:tab w:val="num" w:pos="2217"/>
        </w:tabs>
        <w:ind w:start="2217" w:hanging="360"/>
      </w:pPr>
      <w:rPr>
        <w:rFonts w:ascii="OpenSymbol" w:hAnsi="OpenSymbol" w:cs="OpenSymbol" w:hint="default"/>
      </w:rPr>
    </w:lvl>
    <w:lvl w:ilvl="5">
      <w:start w:val="1"/>
      <w:numFmt w:val="bullet"/>
      <w:lvlText w:val="▪"/>
      <w:lvlJc w:val="start"/>
      <w:pPr>
        <w:tabs>
          <w:tab w:val="num" w:pos="2577"/>
        </w:tabs>
        <w:ind w:start="2577" w:hanging="360"/>
      </w:pPr>
      <w:rPr>
        <w:rFonts w:ascii="OpenSymbol" w:hAnsi="OpenSymbol" w:cs="OpenSymbol" w:hint="default"/>
      </w:rPr>
    </w:lvl>
    <w:lvl w:ilvl="6">
      <w:start w:val="1"/>
      <w:numFmt w:val="bullet"/>
      <w:lvlText w:val=""/>
      <w:lvlJc w:val="start"/>
      <w:pPr>
        <w:tabs>
          <w:tab w:val="num" w:pos="2937"/>
        </w:tabs>
        <w:ind w:start="2937" w:hanging="360"/>
      </w:pPr>
      <w:rPr>
        <w:rFonts w:ascii="Symbol" w:hAnsi="Symbol" w:cs="Symbol" w:hint="default"/>
      </w:rPr>
    </w:lvl>
    <w:lvl w:ilvl="7">
      <w:start w:val="1"/>
      <w:numFmt w:val="bullet"/>
      <w:lvlText w:val="◦"/>
      <w:lvlJc w:val="start"/>
      <w:pPr>
        <w:tabs>
          <w:tab w:val="num" w:pos="3297"/>
        </w:tabs>
        <w:ind w:start="3297" w:hanging="360"/>
      </w:pPr>
      <w:rPr>
        <w:rFonts w:ascii="OpenSymbol" w:hAnsi="OpenSymbol" w:cs="OpenSymbol" w:hint="default"/>
      </w:rPr>
    </w:lvl>
    <w:lvl w:ilvl="8">
      <w:start w:val="1"/>
      <w:numFmt w:val="bullet"/>
      <w:lvlText w:val="▪"/>
      <w:lvlJc w:val="start"/>
      <w:pPr>
        <w:tabs>
          <w:tab w:val="num" w:pos="3657"/>
        </w:tabs>
        <w:ind w:start="3657" w:hanging="360"/>
      </w:pPr>
      <w:rPr>
        <w:rFonts w:ascii="OpenSymbol" w:hAnsi="OpenSymbol" w:cs="Open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bullet"/>
      <w:lvlText w:val=""/>
      <w:lvlJc w:val="start"/>
      <w:pPr>
        <w:tabs>
          <w:tab w:val="num" w:pos="900"/>
        </w:tabs>
        <w:ind w:start="900" w:hanging="360"/>
      </w:pPr>
      <w:rPr>
        <w:rFonts w:ascii="Symbol" w:hAnsi="Symbol" w:cs="Symbol" w:hint="default"/>
      </w:rPr>
    </w:lvl>
    <w:lvl w:ilvl="1">
      <w:start w:val="1"/>
      <w:numFmt w:val="bullet"/>
      <w:lvlText w:val="◦"/>
      <w:lvlJc w:val="start"/>
      <w:pPr>
        <w:tabs>
          <w:tab w:val="num" w:pos="1260"/>
        </w:tabs>
        <w:ind w:start="1260" w:hanging="360"/>
      </w:pPr>
      <w:rPr>
        <w:rFonts w:ascii="OpenSymbol" w:hAnsi="OpenSymbol" w:cs="OpenSymbol" w:hint="default"/>
      </w:rPr>
    </w:lvl>
    <w:lvl w:ilvl="2">
      <w:start w:val="1"/>
      <w:numFmt w:val="bullet"/>
      <w:lvlText w:val="▪"/>
      <w:lvlJc w:val="start"/>
      <w:pPr>
        <w:tabs>
          <w:tab w:val="num" w:pos="1620"/>
        </w:tabs>
        <w:ind w:start="1620" w:hanging="360"/>
      </w:pPr>
      <w:rPr>
        <w:rFonts w:ascii="OpenSymbol" w:hAnsi="OpenSymbol" w:cs="OpenSymbol" w:hint="default"/>
      </w:rPr>
    </w:lvl>
    <w:lvl w:ilvl="3">
      <w:start w:val="1"/>
      <w:numFmt w:val="bullet"/>
      <w:lvlText w:val=""/>
      <w:lvlJc w:val="start"/>
      <w:pPr>
        <w:tabs>
          <w:tab w:val="num" w:pos="1980"/>
        </w:tabs>
        <w:ind w:start="1980" w:hanging="360"/>
      </w:pPr>
      <w:rPr>
        <w:rFonts w:ascii="Symbol" w:hAnsi="Symbol" w:cs="Symbol" w:hint="default"/>
      </w:rPr>
    </w:lvl>
    <w:lvl w:ilvl="4">
      <w:start w:val="1"/>
      <w:numFmt w:val="bullet"/>
      <w:lvlText w:val="◦"/>
      <w:lvlJc w:val="start"/>
      <w:pPr>
        <w:tabs>
          <w:tab w:val="num" w:pos="2340"/>
        </w:tabs>
        <w:ind w:start="2340" w:hanging="360"/>
      </w:pPr>
      <w:rPr>
        <w:rFonts w:ascii="OpenSymbol" w:hAnsi="OpenSymbol" w:cs="OpenSymbol" w:hint="default"/>
      </w:rPr>
    </w:lvl>
    <w:lvl w:ilvl="5">
      <w:start w:val="1"/>
      <w:numFmt w:val="bullet"/>
      <w:lvlText w:val="▪"/>
      <w:lvlJc w:val="start"/>
      <w:pPr>
        <w:tabs>
          <w:tab w:val="num" w:pos="2700"/>
        </w:tabs>
        <w:ind w:start="2700" w:hanging="360"/>
      </w:pPr>
      <w:rPr>
        <w:rFonts w:ascii="OpenSymbol" w:hAnsi="OpenSymbol" w:cs="OpenSymbol" w:hint="default"/>
      </w:rPr>
    </w:lvl>
    <w:lvl w:ilvl="6">
      <w:start w:val="1"/>
      <w:numFmt w:val="bullet"/>
      <w:lvlText w:val=""/>
      <w:lvlJc w:val="start"/>
      <w:pPr>
        <w:tabs>
          <w:tab w:val="num" w:pos="3060"/>
        </w:tabs>
        <w:ind w:start="3060" w:hanging="360"/>
      </w:pPr>
      <w:rPr>
        <w:rFonts w:ascii="Symbol" w:hAnsi="Symbol" w:cs="Symbol" w:hint="default"/>
      </w:rPr>
    </w:lvl>
    <w:lvl w:ilvl="7">
      <w:start w:val="1"/>
      <w:numFmt w:val="bullet"/>
      <w:lvlText w:val="◦"/>
      <w:lvlJc w:val="start"/>
      <w:pPr>
        <w:tabs>
          <w:tab w:val="num" w:pos="3420"/>
        </w:tabs>
        <w:ind w:start="3420" w:hanging="360"/>
      </w:pPr>
      <w:rPr>
        <w:rFonts w:ascii="OpenSymbol" w:hAnsi="OpenSymbol" w:cs="OpenSymbol" w:hint="default"/>
      </w:rPr>
    </w:lvl>
    <w:lvl w:ilvl="8">
      <w:start w:val="1"/>
      <w:numFmt w:val="bullet"/>
      <w:lvlText w:val="▪"/>
      <w:lvlJc w:val="start"/>
      <w:pPr>
        <w:tabs>
          <w:tab w:val="num" w:pos="3780"/>
        </w:tabs>
        <w:ind w:start="3780" w:hanging="360"/>
      </w:pPr>
      <w:rPr>
        <w:rFonts w:ascii="OpenSymbol" w:hAnsi="OpenSymbol" w:cs="OpenSymbol" w:hint="default"/>
      </w:rPr>
    </w:lvl>
  </w:abstractNum>
  <w:abstractNum w:abstractNumId="4">
    <w:lvl w:ilvl="0">
      <w:start w:val="1"/>
      <w:numFmt w:val="bullet"/>
      <w:lvlText w:val=""/>
      <w:lvlJc w:val="start"/>
      <w:pPr>
        <w:tabs>
          <w:tab w:val="num" w:pos="960"/>
        </w:tabs>
        <w:ind w:start="960" w:hanging="360"/>
      </w:pPr>
      <w:rPr>
        <w:rFonts w:ascii="Symbol" w:hAnsi="Symbol" w:cs="Symbol" w:hint="default"/>
      </w:rPr>
    </w:lvl>
    <w:lvl w:ilvl="1">
      <w:start w:val="1"/>
      <w:numFmt w:val="bullet"/>
      <w:lvlText w:val="◦"/>
      <w:lvlJc w:val="start"/>
      <w:pPr>
        <w:tabs>
          <w:tab w:val="num" w:pos="1320"/>
        </w:tabs>
        <w:ind w:start="1320" w:hanging="360"/>
      </w:pPr>
      <w:rPr>
        <w:rFonts w:ascii="OpenSymbol" w:hAnsi="OpenSymbol" w:cs="OpenSymbol" w:hint="default"/>
      </w:rPr>
    </w:lvl>
    <w:lvl w:ilvl="2">
      <w:start w:val="1"/>
      <w:numFmt w:val="bullet"/>
      <w:lvlText w:val="▪"/>
      <w:lvlJc w:val="start"/>
      <w:pPr>
        <w:tabs>
          <w:tab w:val="num" w:pos="1680"/>
        </w:tabs>
        <w:ind w:start="1680" w:hanging="360"/>
      </w:pPr>
      <w:rPr>
        <w:rFonts w:ascii="OpenSymbol" w:hAnsi="OpenSymbol" w:cs="OpenSymbol" w:hint="default"/>
      </w:rPr>
    </w:lvl>
    <w:lvl w:ilvl="3">
      <w:start w:val="1"/>
      <w:numFmt w:val="bullet"/>
      <w:lvlText w:val=""/>
      <w:lvlJc w:val="start"/>
      <w:pPr>
        <w:tabs>
          <w:tab w:val="num" w:pos="2040"/>
        </w:tabs>
        <w:ind w:start="2040" w:hanging="360"/>
      </w:pPr>
      <w:rPr>
        <w:rFonts w:ascii="Symbol" w:hAnsi="Symbol" w:cs="Symbol" w:hint="default"/>
      </w:rPr>
    </w:lvl>
    <w:lvl w:ilvl="4">
      <w:start w:val="1"/>
      <w:numFmt w:val="bullet"/>
      <w:lvlText w:val="◦"/>
      <w:lvlJc w:val="start"/>
      <w:pPr>
        <w:tabs>
          <w:tab w:val="num" w:pos="2400"/>
        </w:tabs>
        <w:ind w:start="2400" w:hanging="360"/>
      </w:pPr>
      <w:rPr>
        <w:rFonts w:ascii="OpenSymbol" w:hAnsi="OpenSymbol" w:cs="OpenSymbol" w:hint="default"/>
      </w:rPr>
    </w:lvl>
    <w:lvl w:ilvl="5">
      <w:start w:val="1"/>
      <w:numFmt w:val="bullet"/>
      <w:lvlText w:val="▪"/>
      <w:lvlJc w:val="start"/>
      <w:pPr>
        <w:tabs>
          <w:tab w:val="num" w:pos="2760"/>
        </w:tabs>
        <w:ind w:start="2760" w:hanging="360"/>
      </w:pPr>
      <w:rPr>
        <w:rFonts w:ascii="OpenSymbol" w:hAnsi="OpenSymbol" w:cs="OpenSymbol" w:hint="default"/>
      </w:rPr>
    </w:lvl>
    <w:lvl w:ilvl="6">
      <w:start w:val="1"/>
      <w:numFmt w:val="bullet"/>
      <w:lvlText w:val=""/>
      <w:lvlJc w:val="start"/>
      <w:pPr>
        <w:tabs>
          <w:tab w:val="num" w:pos="3120"/>
        </w:tabs>
        <w:ind w:start="3120" w:hanging="360"/>
      </w:pPr>
      <w:rPr>
        <w:rFonts w:ascii="Symbol" w:hAnsi="Symbol" w:cs="Symbol" w:hint="default"/>
      </w:rPr>
    </w:lvl>
    <w:lvl w:ilvl="7">
      <w:start w:val="1"/>
      <w:numFmt w:val="bullet"/>
      <w:lvlText w:val="◦"/>
      <w:lvlJc w:val="start"/>
      <w:pPr>
        <w:tabs>
          <w:tab w:val="num" w:pos="3480"/>
        </w:tabs>
        <w:ind w:start="3480" w:hanging="360"/>
      </w:pPr>
      <w:rPr>
        <w:rFonts w:ascii="OpenSymbol" w:hAnsi="OpenSymbol" w:cs="OpenSymbol" w:hint="default"/>
      </w:rPr>
    </w:lvl>
    <w:lvl w:ilvl="8">
      <w:start w:val="1"/>
      <w:numFmt w:val="bullet"/>
      <w:lvlText w:val="▪"/>
      <w:lvlJc w:val="start"/>
      <w:pPr>
        <w:tabs>
          <w:tab w:val="num" w:pos="3840"/>
        </w:tabs>
        <w:ind w:start="3840" w:hanging="360"/>
      </w:pPr>
      <w:rPr>
        <w:rFonts w:ascii="OpenSymbol" w:hAnsi="OpenSymbol" w:cs="OpenSymbol" w:hint="default"/>
      </w:rPr>
    </w:lvl>
  </w:abstractNum>
  <w:abstractNum w:abstractNumId="5">
    <w:lvl w:ilvl="0">
      <w:start w:val="1"/>
      <w:numFmt w:val="bullet"/>
      <w:lvlText w:val=""/>
      <w:lvlJc w:val="start"/>
      <w:pPr>
        <w:tabs>
          <w:tab w:val="num" w:pos="960"/>
        </w:tabs>
        <w:ind w:start="960" w:hanging="360"/>
      </w:pPr>
      <w:rPr>
        <w:rFonts w:ascii="Symbol" w:hAnsi="Symbol" w:cs="Symbol" w:hint="default"/>
      </w:rPr>
    </w:lvl>
    <w:lvl w:ilvl="1">
      <w:start w:val="1"/>
      <w:numFmt w:val="bullet"/>
      <w:lvlText w:val="◦"/>
      <w:lvlJc w:val="start"/>
      <w:pPr>
        <w:tabs>
          <w:tab w:val="num" w:pos="1320"/>
        </w:tabs>
        <w:ind w:start="1320" w:hanging="360"/>
      </w:pPr>
      <w:rPr>
        <w:rFonts w:ascii="OpenSymbol" w:hAnsi="OpenSymbol" w:cs="OpenSymbol" w:hint="default"/>
      </w:rPr>
    </w:lvl>
    <w:lvl w:ilvl="2">
      <w:start w:val="1"/>
      <w:numFmt w:val="bullet"/>
      <w:lvlText w:val="▪"/>
      <w:lvlJc w:val="start"/>
      <w:pPr>
        <w:tabs>
          <w:tab w:val="num" w:pos="1680"/>
        </w:tabs>
        <w:ind w:start="1680" w:hanging="360"/>
      </w:pPr>
      <w:rPr>
        <w:rFonts w:ascii="OpenSymbol" w:hAnsi="OpenSymbol" w:cs="OpenSymbol" w:hint="default"/>
      </w:rPr>
    </w:lvl>
    <w:lvl w:ilvl="3">
      <w:start w:val="1"/>
      <w:numFmt w:val="bullet"/>
      <w:lvlText w:val=""/>
      <w:lvlJc w:val="start"/>
      <w:pPr>
        <w:tabs>
          <w:tab w:val="num" w:pos="2040"/>
        </w:tabs>
        <w:ind w:start="2040" w:hanging="360"/>
      </w:pPr>
      <w:rPr>
        <w:rFonts w:ascii="Symbol" w:hAnsi="Symbol" w:cs="Symbol" w:hint="default"/>
      </w:rPr>
    </w:lvl>
    <w:lvl w:ilvl="4">
      <w:start w:val="1"/>
      <w:numFmt w:val="bullet"/>
      <w:lvlText w:val="◦"/>
      <w:lvlJc w:val="start"/>
      <w:pPr>
        <w:tabs>
          <w:tab w:val="num" w:pos="2400"/>
        </w:tabs>
        <w:ind w:start="2400" w:hanging="360"/>
      </w:pPr>
      <w:rPr>
        <w:rFonts w:ascii="OpenSymbol" w:hAnsi="OpenSymbol" w:cs="OpenSymbol" w:hint="default"/>
      </w:rPr>
    </w:lvl>
    <w:lvl w:ilvl="5">
      <w:start w:val="1"/>
      <w:numFmt w:val="bullet"/>
      <w:lvlText w:val="▪"/>
      <w:lvlJc w:val="start"/>
      <w:pPr>
        <w:tabs>
          <w:tab w:val="num" w:pos="2760"/>
        </w:tabs>
        <w:ind w:start="2760" w:hanging="360"/>
      </w:pPr>
      <w:rPr>
        <w:rFonts w:ascii="OpenSymbol" w:hAnsi="OpenSymbol" w:cs="OpenSymbol" w:hint="default"/>
      </w:rPr>
    </w:lvl>
    <w:lvl w:ilvl="6">
      <w:start w:val="1"/>
      <w:numFmt w:val="bullet"/>
      <w:lvlText w:val=""/>
      <w:lvlJc w:val="start"/>
      <w:pPr>
        <w:tabs>
          <w:tab w:val="num" w:pos="3120"/>
        </w:tabs>
        <w:ind w:start="3120" w:hanging="360"/>
      </w:pPr>
      <w:rPr>
        <w:rFonts w:ascii="Symbol" w:hAnsi="Symbol" w:cs="Symbol" w:hint="default"/>
      </w:rPr>
    </w:lvl>
    <w:lvl w:ilvl="7">
      <w:start w:val="1"/>
      <w:numFmt w:val="bullet"/>
      <w:lvlText w:val="◦"/>
      <w:lvlJc w:val="start"/>
      <w:pPr>
        <w:tabs>
          <w:tab w:val="num" w:pos="3480"/>
        </w:tabs>
        <w:ind w:start="3480" w:hanging="360"/>
      </w:pPr>
      <w:rPr>
        <w:rFonts w:ascii="OpenSymbol" w:hAnsi="OpenSymbol" w:cs="OpenSymbol" w:hint="default"/>
      </w:rPr>
    </w:lvl>
    <w:lvl w:ilvl="8">
      <w:start w:val="1"/>
      <w:numFmt w:val="bullet"/>
      <w:lvlText w:val="▪"/>
      <w:lvlJc w:val="start"/>
      <w:pPr>
        <w:tabs>
          <w:tab w:val="num" w:pos="3840"/>
        </w:tabs>
        <w:ind w:start="3840" w:hanging="360"/>
      </w:pPr>
      <w:rPr>
        <w:rFonts w:ascii="OpenSymbol" w:hAnsi="OpenSymbol" w:cs="OpenSymbol" w:hint="default"/>
      </w:rPr>
    </w:lvl>
  </w:abstractNum>
  <w:abstractNum w:abstractNumId="6">
    <w:lvl w:ilvl="0">
      <w:start w:val="1"/>
      <w:numFmt w:val="bullet"/>
      <w:lvlText w:val=""/>
      <w:lvlJc w:val="start"/>
      <w:pPr>
        <w:tabs>
          <w:tab w:val="num" w:pos="960"/>
        </w:tabs>
        <w:ind w:start="960" w:hanging="360"/>
      </w:pPr>
      <w:rPr>
        <w:rFonts w:ascii="Symbol" w:hAnsi="Symbol" w:cs="Symbol" w:hint="default"/>
      </w:rPr>
    </w:lvl>
    <w:lvl w:ilvl="1">
      <w:start w:val="1"/>
      <w:numFmt w:val="bullet"/>
      <w:lvlText w:val="◦"/>
      <w:lvlJc w:val="start"/>
      <w:pPr>
        <w:tabs>
          <w:tab w:val="num" w:pos="1320"/>
        </w:tabs>
        <w:ind w:start="1320" w:hanging="360"/>
      </w:pPr>
      <w:rPr>
        <w:rFonts w:ascii="OpenSymbol" w:hAnsi="OpenSymbol" w:cs="OpenSymbol" w:hint="default"/>
      </w:rPr>
    </w:lvl>
    <w:lvl w:ilvl="2">
      <w:start w:val="1"/>
      <w:numFmt w:val="bullet"/>
      <w:lvlText w:val="▪"/>
      <w:lvlJc w:val="start"/>
      <w:pPr>
        <w:tabs>
          <w:tab w:val="num" w:pos="1680"/>
        </w:tabs>
        <w:ind w:start="1680" w:hanging="360"/>
      </w:pPr>
      <w:rPr>
        <w:rFonts w:ascii="OpenSymbol" w:hAnsi="OpenSymbol" w:cs="OpenSymbol" w:hint="default"/>
      </w:rPr>
    </w:lvl>
    <w:lvl w:ilvl="3">
      <w:start w:val="1"/>
      <w:numFmt w:val="bullet"/>
      <w:lvlText w:val=""/>
      <w:lvlJc w:val="start"/>
      <w:pPr>
        <w:tabs>
          <w:tab w:val="num" w:pos="2040"/>
        </w:tabs>
        <w:ind w:start="2040" w:hanging="360"/>
      </w:pPr>
      <w:rPr>
        <w:rFonts w:ascii="Symbol" w:hAnsi="Symbol" w:cs="Symbol" w:hint="default"/>
      </w:rPr>
    </w:lvl>
    <w:lvl w:ilvl="4">
      <w:start w:val="1"/>
      <w:numFmt w:val="bullet"/>
      <w:lvlText w:val="◦"/>
      <w:lvlJc w:val="start"/>
      <w:pPr>
        <w:tabs>
          <w:tab w:val="num" w:pos="2400"/>
        </w:tabs>
        <w:ind w:start="2400" w:hanging="360"/>
      </w:pPr>
      <w:rPr>
        <w:rFonts w:ascii="OpenSymbol" w:hAnsi="OpenSymbol" w:cs="OpenSymbol" w:hint="default"/>
      </w:rPr>
    </w:lvl>
    <w:lvl w:ilvl="5">
      <w:start w:val="1"/>
      <w:numFmt w:val="bullet"/>
      <w:lvlText w:val="▪"/>
      <w:lvlJc w:val="start"/>
      <w:pPr>
        <w:tabs>
          <w:tab w:val="num" w:pos="2760"/>
        </w:tabs>
        <w:ind w:start="2760" w:hanging="360"/>
      </w:pPr>
      <w:rPr>
        <w:rFonts w:ascii="OpenSymbol" w:hAnsi="OpenSymbol" w:cs="OpenSymbol" w:hint="default"/>
      </w:rPr>
    </w:lvl>
    <w:lvl w:ilvl="6">
      <w:start w:val="1"/>
      <w:numFmt w:val="bullet"/>
      <w:lvlText w:val=""/>
      <w:lvlJc w:val="start"/>
      <w:pPr>
        <w:tabs>
          <w:tab w:val="num" w:pos="3120"/>
        </w:tabs>
        <w:ind w:start="3120" w:hanging="360"/>
      </w:pPr>
      <w:rPr>
        <w:rFonts w:ascii="Symbol" w:hAnsi="Symbol" w:cs="Symbol" w:hint="default"/>
      </w:rPr>
    </w:lvl>
    <w:lvl w:ilvl="7">
      <w:start w:val="1"/>
      <w:numFmt w:val="bullet"/>
      <w:lvlText w:val="◦"/>
      <w:lvlJc w:val="start"/>
      <w:pPr>
        <w:tabs>
          <w:tab w:val="num" w:pos="3480"/>
        </w:tabs>
        <w:ind w:start="3480" w:hanging="360"/>
      </w:pPr>
      <w:rPr>
        <w:rFonts w:ascii="OpenSymbol" w:hAnsi="OpenSymbol" w:cs="OpenSymbol" w:hint="default"/>
      </w:rPr>
    </w:lvl>
    <w:lvl w:ilvl="8">
      <w:start w:val="1"/>
      <w:numFmt w:val="bullet"/>
      <w:lvlText w:val="▪"/>
      <w:lvlJc w:val="start"/>
      <w:pPr>
        <w:tabs>
          <w:tab w:val="num" w:pos="3840"/>
        </w:tabs>
        <w:ind w:start="3840" w:hanging="360"/>
      </w:pPr>
      <w:rPr>
        <w:rFonts w:ascii="OpenSymbol" w:hAnsi="OpenSymbol" w:cs="OpenSymbol"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Cs w:val="24"/>
        <w:lang w:val="en-GB"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start"/>
    </w:pPr>
    <w:rPr>
      <w:rFonts w:ascii="Liberation Serif" w:hAnsi="Liberation Serif" w:eastAsia="Arial Unicode MS" w:cs="Arial Unicode MS"/>
      <w:color w:val="00000A"/>
      <w:kern w:val="0"/>
      <w:sz w:val="24"/>
      <w:szCs w:val="24"/>
      <w:lang w:val="en-GB" w:eastAsia="zh-CN" w:bidi="hi-IN"/>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extBody">
    <w:name w:val="Text Body"/>
    <w:basedOn w:val="Normal"/>
    <w:qFormat/>
    <w:pPr>
      <w:spacing w:lineRule="auto" w:line="288" w:before="0" w:after="140"/>
    </w:pPr>
    <w:rPr/>
  </w:style>
  <w:style w:type="paragraph" w:styleId="PreformattedText">
    <w:name w:val="Preformatted Text"/>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910</TotalTime>
  <Application>LibreOffice/7.6.0.3$Windows_X86_64 LibreOffice_project/69edd8b8ebc41d00b4de3915dc82f8f0fc3b6265</Application>
  <AppVersion>15.0000</AppVersion>
  <Pages>3</Pages>
  <Words>958</Words>
  <Characters>4516</Characters>
  <CharactersWithSpaces>5742</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2014-06-10T16:01:11Z</dcterms:created>
  <dc:creator/>
  <dc:description/>
  <dc:language>en-GB</dc:language>
  <cp:lastModifiedBy/>
  <cp:lastPrinted>2025-06-03T15:07:44Z</cp:lastPrinted>
  <dcterms:modified xsi:type="dcterms:W3CDTF">2025-11-19T12:15:04Z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file>